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26AB0" w14:textId="67E02BBB" w:rsidR="004D3ADD" w:rsidRPr="009D6FEE" w:rsidRDefault="004D3ADD" w:rsidP="004D3AD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D6FEE">
        <w:rPr>
          <w:rFonts w:ascii="Calibri" w:hAnsi="Calibri" w:cs="Calibri"/>
          <w:b/>
          <w:bCs/>
          <w:sz w:val="24"/>
          <w:szCs w:val="24"/>
        </w:rPr>
        <w:t>PATTO DI INTEGRITA’</w:t>
      </w:r>
      <w:r w:rsidR="00D17B98">
        <w:rPr>
          <w:rFonts w:ascii="Calibri" w:hAnsi="Calibri" w:cs="Calibri"/>
          <w:b/>
          <w:bCs/>
          <w:sz w:val="24"/>
          <w:szCs w:val="24"/>
        </w:rPr>
        <w:t xml:space="preserve"> r</w:t>
      </w:r>
      <w:r w:rsidRPr="009D6FEE">
        <w:rPr>
          <w:rFonts w:ascii="Calibri" w:hAnsi="Calibri" w:cs="Calibri"/>
          <w:b/>
          <w:bCs/>
          <w:sz w:val="24"/>
          <w:szCs w:val="24"/>
        </w:rPr>
        <w:t>elativo</w:t>
      </w:r>
      <w:r w:rsidR="00265BA2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D17B98">
        <w:rPr>
          <w:rFonts w:ascii="Calibri" w:hAnsi="Calibri" w:cs="Calibri"/>
          <w:b/>
          <w:bCs/>
          <w:sz w:val="24"/>
          <w:szCs w:val="24"/>
        </w:rPr>
        <w:t>lla</w:t>
      </w:r>
      <w:r w:rsidRPr="009D6FEE">
        <w:rPr>
          <w:rFonts w:ascii="Calibri" w:hAnsi="Calibri" w:cs="Calibri"/>
          <w:b/>
          <w:bCs/>
          <w:sz w:val="24"/>
          <w:szCs w:val="24"/>
        </w:rPr>
        <w:t>:</w:t>
      </w:r>
    </w:p>
    <w:p w14:paraId="281372F7" w14:textId="77777777" w:rsidR="00D17B98" w:rsidRPr="00D17B98" w:rsidRDefault="00D17B98" w:rsidP="00D17B98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D17B98">
        <w:rPr>
          <w:rFonts w:ascii="Calibri" w:hAnsi="Calibri" w:cs="Calibri"/>
          <w:b/>
          <w:bCs/>
          <w:i/>
          <w:sz w:val="24"/>
          <w:szCs w:val="24"/>
        </w:rPr>
        <w:t>Procedura aperta, ai sensi dell’art. 71 del D. Lgs. 36/2023, per l’affidamento dei</w:t>
      </w:r>
    </w:p>
    <w:p w14:paraId="66B75A5F" w14:textId="615063D9" w:rsidR="00D17B98" w:rsidRDefault="00DA6601" w:rsidP="00D17B98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DA6601">
        <w:rPr>
          <w:rFonts w:ascii="Calibri" w:hAnsi="Calibri" w:cs="Calibri"/>
          <w:b/>
          <w:bCs/>
          <w:i/>
          <w:sz w:val="24"/>
          <w:szCs w:val="24"/>
        </w:rPr>
        <w:t>SERVIZI INTEGRATI DI MANUTENZIONE E CONDUZIONE DEGLI IMPIANTI DI RICERCA E SPERIMENTAZIONE DEL CIRA</w:t>
      </w:r>
      <w:r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bookmarkStart w:id="0" w:name="_GoBack"/>
      <w:bookmarkEnd w:id="0"/>
      <w:r w:rsidR="00D17B98" w:rsidRPr="00D17B98">
        <w:rPr>
          <w:rFonts w:ascii="Calibri" w:hAnsi="Calibri" w:cs="Calibri"/>
          <w:b/>
          <w:bCs/>
          <w:i/>
          <w:sz w:val="24"/>
          <w:szCs w:val="24"/>
        </w:rPr>
        <w:t>con il criterio dell’offerta economicamente più vantaggiosa sulla base del miglior rapporto qualità/prezzo</w:t>
      </w:r>
    </w:p>
    <w:p w14:paraId="6D7BE894" w14:textId="1621C9CC" w:rsidR="00D17B98" w:rsidRPr="00D17B98" w:rsidRDefault="00D17B98" w:rsidP="00D17B98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>tra</w:t>
      </w:r>
    </w:p>
    <w:p w14:paraId="459659A5" w14:textId="77777777" w:rsidR="00D17B98" w:rsidRPr="00D17B98" w:rsidRDefault="00D17B98" w:rsidP="00D17B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 xml:space="preserve">Il Centro Italiano Ricerche Aerospaziali CIRA </w:t>
      </w:r>
      <w:proofErr w:type="spellStart"/>
      <w:r w:rsidRPr="00D17B98">
        <w:rPr>
          <w:rFonts w:ascii="Calibri" w:hAnsi="Calibri" w:cs="Calibri"/>
          <w:b/>
          <w:bCs/>
          <w:sz w:val="24"/>
          <w:szCs w:val="24"/>
        </w:rPr>
        <w:t>SCpA</w:t>
      </w:r>
      <w:proofErr w:type="spellEnd"/>
    </w:p>
    <w:p w14:paraId="33F9EDBA" w14:textId="77777777" w:rsidR="00D17B98" w:rsidRPr="00D17B98" w:rsidRDefault="00D17B98" w:rsidP="00D17B98">
      <w:pPr>
        <w:ind w:left="567" w:right="546"/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>e</w:t>
      </w:r>
    </w:p>
    <w:p w14:paraId="018AC8E5" w14:textId="77777777" w:rsidR="00F414BB" w:rsidRPr="0039404B" w:rsidRDefault="00F414BB" w:rsidP="00852AF1">
      <w:pPr>
        <w:ind w:left="567" w:right="546"/>
        <w:jc w:val="both"/>
        <w:rPr>
          <w:rFonts w:ascii="Calibri" w:hAnsi="Calibri" w:cs="Calibri"/>
        </w:rPr>
      </w:pPr>
    </w:p>
    <w:p w14:paraId="4449B4FC" w14:textId="49ED22E1" w:rsidR="00181BCE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società</w:t>
      </w:r>
      <w:r w:rsidR="00583E33">
        <w:rPr>
          <w:rFonts w:ascii="Calibri" w:hAnsi="Calibri" w:cs="Calibri"/>
        </w:rPr>
        <w:t xml:space="preserve"> </w:t>
      </w:r>
      <w:r w:rsidR="00583E33">
        <w:rPr>
          <w:rFonts w:ascii="Calibri" w:hAnsi="Calibri" w:cs="Calibri"/>
        </w:rPr>
        <w:object w:dxaOrig="225" w:dyaOrig="225"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88.5pt;height:18pt" o:ole="">
            <v:imagedata r:id="rId8" o:title=""/>
          </v:shape>
          <w:control r:id="rId9" w:name="TextBox1" w:shapeid="_x0000_i1047"/>
        </w:object>
      </w:r>
      <w:r w:rsidR="00583E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(di seguito denominata Società) </w:t>
      </w:r>
      <w:r w:rsidR="00583E33">
        <w:rPr>
          <w:rFonts w:ascii="Calibri" w:hAnsi="Calibri" w:cs="Calibri"/>
        </w:rPr>
        <w:t>con sede</w:t>
      </w:r>
      <w:r>
        <w:rPr>
          <w:rFonts w:ascii="Calibri" w:hAnsi="Calibri" w:cs="Calibri"/>
        </w:rPr>
        <w:t xml:space="preserve"> legale</w:t>
      </w:r>
      <w:r w:rsidR="00583E33">
        <w:rPr>
          <w:rFonts w:ascii="Calibri" w:hAnsi="Calibri" w:cs="Calibri"/>
        </w:rPr>
        <w:t xml:space="preserve"> in </w:t>
      </w:r>
      <w:r w:rsidR="00583E33">
        <w:rPr>
          <w:rFonts w:ascii="Calibri" w:hAnsi="Calibri" w:cs="Calibri"/>
        </w:rPr>
        <w:object w:dxaOrig="225" w:dyaOrig="225" w14:anchorId="36D71092">
          <v:shape id="_x0000_i1049" type="#_x0000_t75" style="width:167pt;height:18pt" o:ole="">
            <v:imagedata r:id="rId10" o:title=""/>
          </v:shape>
          <w:control r:id="rId11" w:name="TextBox12" w:shapeid="_x0000_i1049"/>
        </w:object>
      </w:r>
      <w:r w:rsidR="00583E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583E33">
        <w:rPr>
          <w:rFonts w:ascii="Calibri" w:hAnsi="Calibri" w:cs="Calibri"/>
        </w:rPr>
        <w:t xml:space="preserve">Via </w:t>
      </w:r>
      <w:r w:rsidR="00583E33">
        <w:rPr>
          <w:rFonts w:ascii="Calibri" w:hAnsi="Calibri" w:cs="Calibri"/>
        </w:rPr>
        <w:object w:dxaOrig="225" w:dyaOrig="225" w14:anchorId="73A391B2">
          <v:shape id="_x0000_i1051" type="#_x0000_t75" style="width:148.5pt;height:18pt" o:ole="">
            <v:imagedata r:id="rId12" o:title=""/>
          </v:shape>
          <w:control r:id="rId13" w:name="TextBox121" w:shapeid="_x0000_i1051"/>
        </w:object>
      </w:r>
      <w:r w:rsidR="00583E33">
        <w:rPr>
          <w:rFonts w:ascii="Calibri" w:hAnsi="Calibri" w:cs="Calibri"/>
        </w:rPr>
        <w:t xml:space="preserve">, n° </w:t>
      </w:r>
      <w:r w:rsidR="00583E33">
        <w:rPr>
          <w:rFonts w:ascii="Calibri" w:hAnsi="Calibri" w:cs="Calibri"/>
        </w:rPr>
        <w:object w:dxaOrig="225" w:dyaOrig="225" w14:anchorId="65193FA4">
          <v:shape id="_x0000_i1053" type="#_x0000_t75" style="width:29.5pt;height:18pt" o:ole="">
            <v:imagedata r:id="rId14" o:title=""/>
          </v:shape>
          <w:control r:id="rId15" w:name="TextBox1211" w:shapeid="_x0000_i1053"/>
        </w:object>
      </w:r>
      <w:r w:rsidR="00583E33">
        <w:rPr>
          <w:rFonts w:ascii="Calibri" w:hAnsi="Calibri" w:cs="Calibri"/>
        </w:rPr>
        <w:t xml:space="preserve"> </w:t>
      </w:r>
      <w:r w:rsidR="009F6DFF">
        <w:rPr>
          <w:rFonts w:ascii="Calibri" w:hAnsi="Calibri" w:cs="Calibri"/>
        </w:rPr>
        <w:t xml:space="preserve">Tel </w:t>
      </w:r>
      <w:r w:rsidR="009F6DFF">
        <w:rPr>
          <w:rFonts w:ascii="Calibri" w:hAnsi="Calibri" w:cs="Calibri"/>
        </w:rPr>
        <w:object w:dxaOrig="225" w:dyaOrig="225" w14:anchorId="14AB58AA">
          <v:shape id="_x0000_i1055" type="#_x0000_t75" style="width:96.5pt;height:18pt" o:ole="">
            <v:imagedata r:id="rId16" o:title=""/>
          </v:shape>
          <w:control r:id="rId17" w:name="TextBox1212" w:shapeid="_x0000_i1055"/>
        </w:object>
      </w:r>
      <w:r w:rsidR="009F6DFF">
        <w:rPr>
          <w:rFonts w:ascii="Calibri" w:hAnsi="Calibri" w:cs="Calibri"/>
        </w:rPr>
        <w:t xml:space="preserve"> Fax </w:t>
      </w:r>
      <w:r w:rsidR="009F6DFF">
        <w:rPr>
          <w:rFonts w:ascii="Calibri" w:hAnsi="Calibri" w:cs="Calibri"/>
        </w:rPr>
        <w:object w:dxaOrig="225" w:dyaOrig="225" w14:anchorId="0C751C52">
          <v:shape id="_x0000_i1057" type="#_x0000_t75" style="width:96.5pt;height:18pt" o:ole="">
            <v:imagedata r:id="rId16" o:title=""/>
          </v:shape>
          <w:control r:id="rId18" w:name="TextBox12121" w:shapeid="_x0000_i1057"/>
        </w:object>
      </w:r>
      <w:r w:rsidR="009F6DFF">
        <w:rPr>
          <w:rFonts w:ascii="Calibri" w:hAnsi="Calibri" w:cs="Calibri"/>
        </w:rPr>
        <w:t xml:space="preserve"> indirizzo mail </w:t>
      </w:r>
      <w:r w:rsidR="009F6DFF">
        <w:rPr>
          <w:rFonts w:ascii="Calibri" w:hAnsi="Calibri" w:cs="Calibri"/>
        </w:rPr>
        <w:object w:dxaOrig="225" w:dyaOrig="225" w14:anchorId="03CC2FDD">
          <v:shape id="_x0000_i1059" type="#_x0000_t75" style="width:151.5pt;height:18pt" o:ole="">
            <v:imagedata r:id="rId19" o:title=""/>
          </v:shape>
          <w:control r:id="rId20" w:name="TextBox12122" w:shapeid="_x0000_i1059"/>
        </w:object>
      </w:r>
      <w:r>
        <w:rPr>
          <w:rFonts w:ascii="Calibri" w:hAnsi="Calibri" w:cs="Calibri"/>
        </w:rPr>
        <w:t xml:space="preserve"> </w:t>
      </w:r>
      <w:r w:rsidR="00583E33">
        <w:rPr>
          <w:rFonts w:ascii="Calibri" w:hAnsi="Calibri" w:cs="Calibri"/>
        </w:rPr>
        <w:t xml:space="preserve">con Codice Fiscale n° </w:t>
      </w:r>
      <w:r w:rsidR="00583E33">
        <w:rPr>
          <w:rFonts w:ascii="Calibri" w:hAnsi="Calibri" w:cs="Calibri"/>
        </w:rPr>
        <w:object w:dxaOrig="225" w:dyaOrig="225" w14:anchorId="4B54DBFE">
          <v:shape id="_x0000_i1061" type="#_x0000_t75" style="width:134pt;height:18pt" o:ole="">
            <v:imagedata r:id="rId21" o:title=""/>
          </v:shape>
          <w:control r:id="rId22" w:name="TextBox122" w:shapeid="_x0000_i1061"/>
        </w:object>
      </w:r>
      <w:r w:rsidR="00583E33">
        <w:rPr>
          <w:rFonts w:ascii="Calibri" w:hAnsi="Calibri" w:cs="Calibri"/>
        </w:rPr>
        <w:t xml:space="preserve"> e con Partita I.V.A. </w:t>
      </w:r>
      <w:r w:rsidR="00583E33">
        <w:rPr>
          <w:rFonts w:ascii="Calibri" w:hAnsi="Calibri" w:cs="Calibri"/>
        </w:rPr>
        <w:object w:dxaOrig="225" w:dyaOrig="225" w14:anchorId="11888DA5">
          <v:shape id="_x0000_i1063" type="#_x0000_t75" style="width:135pt;height:18pt" o:ole="">
            <v:imagedata r:id="rId23" o:title=""/>
          </v:shape>
          <w:control r:id="rId24" w:name="TextBox1221" w:shapeid="_x0000_i1063"/>
        </w:object>
      </w:r>
      <w:r>
        <w:rPr>
          <w:rFonts w:ascii="Calibri" w:hAnsi="Calibri" w:cs="Calibri"/>
        </w:rPr>
        <w:t xml:space="preserve"> e rappresentata da </w:t>
      </w:r>
      <w:r>
        <w:rPr>
          <w:rFonts w:ascii="Calibri" w:hAnsi="Calibri" w:cs="Calibri"/>
        </w:rPr>
        <w:object w:dxaOrig="225" w:dyaOrig="225" w14:anchorId="3EAEBBC6">
          <v:shape id="_x0000_i1065" type="#_x0000_t75" style="width:376.5pt;height:18pt" o:ole="">
            <v:imagedata r:id="rId25" o:title=""/>
          </v:shape>
          <w:control r:id="rId26" w:name="TextBox11" w:shapeid="_x0000_i1065"/>
        </w:object>
      </w:r>
    </w:p>
    <w:p w14:paraId="5AB0FF70" w14:textId="77777777" w:rsidR="008C746F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</w:rPr>
      </w:pPr>
    </w:p>
    <w:p w14:paraId="53445376" w14:textId="77777777" w:rsidR="008C746F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81BCE">
        <w:rPr>
          <w:rFonts w:ascii="Calibri" w:eastAsia="Calibri" w:hAnsi="Calibri"/>
          <w:b/>
          <w:sz w:val="22"/>
          <w:szCs w:val="22"/>
          <w:lang w:eastAsia="en-US"/>
        </w:rPr>
        <w:t>VISTO</w:t>
      </w:r>
    </w:p>
    <w:p w14:paraId="7F42C5A8" w14:textId="77777777" w:rsidR="00185879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C746F">
        <w:rPr>
          <w:rFonts w:ascii="Calibri" w:eastAsia="Calibri" w:hAnsi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746F">
        <w:rPr>
          <w:rFonts w:ascii="Calibri" w:eastAsia="Calibri" w:hAnsi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185879" w:rsidRDefault="00185879" w:rsidP="00185879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8B5507" w14:textId="77777777" w:rsidR="001E3538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3538">
        <w:rPr>
          <w:rFonts w:ascii="Calibri" w:eastAsia="Calibri" w:hAnsi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Default="00185879" w:rsidP="00185879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7F47D7A" w14:textId="77777777" w:rsidR="007A53C6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52FC">
        <w:rPr>
          <w:rFonts w:ascii="Calibri" w:eastAsia="Calibri" w:hAnsi="Calibri"/>
          <w:sz w:val="22"/>
          <w:szCs w:val="22"/>
          <w:lang w:eastAsia="en-US"/>
        </w:rPr>
        <w:t>il Piano Triennale di Prevenzione</w:t>
      </w:r>
      <w:r w:rsidR="00763436" w:rsidRPr="00A852FC">
        <w:rPr>
          <w:rFonts w:ascii="Calibri" w:eastAsia="Calibri" w:hAnsi="Calibri"/>
          <w:sz w:val="22"/>
          <w:szCs w:val="22"/>
          <w:lang w:eastAsia="en-US"/>
        </w:rPr>
        <w:t xml:space="preserve"> della Corruzione (P.T.P.C) 20</w:t>
      </w:r>
      <w:r w:rsidR="00603BCC" w:rsidRPr="00A852FC">
        <w:rPr>
          <w:rFonts w:ascii="Calibri" w:eastAsia="Calibri" w:hAnsi="Calibri"/>
          <w:sz w:val="22"/>
          <w:szCs w:val="22"/>
          <w:lang w:eastAsia="en-US"/>
        </w:rPr>
        <w:t>2</w:t>
      </w:r>
      <w:r w:rsidR="000E41F6">
        <w:rPr>
          <w:rFonts w:ascii="Calibri" w:eastAsia="Calibri" w:hAnsi="Calibri"/>
          <w:sz w:val="22"/>
          <w:szCs w:val="22"/>
          <w:lang w:eastAsia="en-US"/>
        </w:rPr>
        <w:t>4</w:t>
      </w:r>
      <w:r w:rsidRPr="00A852FC">
        <w:rPr>
          <w:rFonts w:ascii="Calibri" w:eastAsia="Calibri" w:hAnsi="Calibri"/>
          <w:sz w:val="22"/>
          <w:szCs w:val="22"/>
          <w:lang w:eastAsia="en-US"/>
        </w:rPr>
        <w:t>-20</w:t>
      </w:r>
      <w:r w:rsidR="00763436" w:rsidRPr="00A852FC">
        <w:rPr>
          <w:rFonts w:ascii="Calibri" w:eastAsia="Calibri" w:hAnsi="Calibri"/>
          <w:sz w:val="22"/>
          <w:szCs w:val="22"/>
          <w:lang w:eastAsia="en-US"/>
        </w:rPr>
        <w:t>2</w:t>
      </w:r>
      <w:r w:rsidR="000E41F6">
        <w:rPr>
          <w:rFonts w:ascii="Calibri" w:eastAsia="Calibri" w:hAnsi="Calibri"/>
          <w:sz w:val="22"/>
          <w:szCs w:val="22"/>
          <w:lang w:eastAsia="en-US"/>
        </w:rPr>
        <w:t>6</w:t>
      </w:r>
      <w:r w:rsidRPr="00A852FC">
        <w:rPr>
          <w:rFonts w:ascii="Calibri" w:eastAsia="Calibri" w:hAnsi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27" w:history="1">
        <w:r w:rsidR="007A53C6" w:rsidRPr="003C720A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https://www.enti33.it/CIRA/DocDownload/86583/IDDOCUMENTO</w:t>
        </w:r>
      </w:hyperlink>
      <w:r w:rsidR="007A53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97E6F5C" w14:textId="77777777" w:rsidR="007A53C6" w:rsidRPr="004D2137" w:rsidRDefault="007A53C6" w:rsidP="00185879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28313EF" w14:textId="77777777" w:rsidR="001E3538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D2137">
        <w:rPr>
          <w:rFonts w:ascii="Calibri" w:eastAsia="Calibri" w:hAnsi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28" w:history="1">
        <w:r w:rsidR="00A852FC" w:rsidRPr="00073516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9A086CC" w14:textId="77777777" w:rsidR="00185879" w:rsidRDefault="00185879" w:rsidP="00185879">
      <w:pPr>
        <w:pStyle w:val="Paragrafoelenco"/>
        <w:rPr>
          <w:rFonts w:ascii="Calibri" w:eastAsia="Calibri" w:hAnsi="Calibri"/>
          <w:sz w:val="22"/>
          <w:szCs w:val="22"/>
          <w:lang w:eastAsia="en-US"/>
        </w:rPr>
      </w:pPr>
    </w:p>
    <w:p w14:paraId="4E602B2E" w14:textId="77777777" w:rsidR="008C746F" w:rsidRPr="001E3538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3538">
        <w:rPr>
          <w:rFonts w:ascii="Calibri" w:eastAsia="Calibri" w:hAnsi="Calibri"/>
          <w:sz w:val="22"/>
          <w:szCs w:val="22"/>
          <w:lang w:eastAsia="en-US"/>
        </w:rPr>
        <w:t>il Codice Etico del Centro Italiano Ricerche Aerospaziali reperibile sul s</w:t>
      </w:r>
      <w:r w:rsidR="004D2137">
        <w:rPr>
          <w:rFonts w:ascii="Calibri" w:eastAsia="Calibri" w:hAnsi="Calibri"/>
          <w:sz w:val="22"/>
          <w:szCs w:val="22"/>
          <w:lang w:eastAsia="en-US"/>
        </w:rPr>
        <w:t xml:space="preserve">ito della società </w:t>
      </w:r>
      <w:r w:rsidRPr="001E3538">
        <w:rPr>
          <w:rFonts w:ascii="Calibri" w:eastAsia="Calibri" w:hAnsi="Calibri"/>
          <w:sz w:val="22"/>
          <w:szCs w:val="22"/>
          <w:lang w:eastAsia="en-US"/>
        </w:rPr>
        <w:t xml:space="preserve">al link </w:t>
      </w:r>
      <w:hyperlink r:id="rId29" w:history="1">
        <w:r w:rsidR="006A1139" w:rsidRPr="00A852FC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https://www.cira.it/it/fornitori/bandi-di-gara</w:t>
        </w:r>
      </w:hyperlink>
      <w:r w:rsidR="00CF2784">
        <w:rPr>
          <w:rStyle w:val="Collegamentoipertestuale"/>
          <w:rFonts w:eastAsia="SimSun"/>
          <w:sz w:val="24"/>
          <w:szCs w:val="24"/>
        </w:rPr>
        <w:t xml:space="preserve"> </w:t>
      </w:r>
      <w:r w:rsidR="006A1139">
        <w:rPr>
          <w:rStyle w:val="Collegamentoipertestuale"/>
          <w:rFonts w:eastAsia="SimSun"/>
          <w:sz w:val="24"/>
          <w:szCs w:val="24"/>
        </w:rPr>
        <w:t xml:space="preserve"> </w:t>
      </w:r>
    </w:p>
    <w:p w14:paraId="5A657334" w14:textId="77777777" w:rsidR="008C746F" w:rsidRDefault="008C746F" w:rsidP="008C746F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1017686" w14:textId="77777777" w:rsidR="00181BCE" w:rsidRDefault="00181BCE" w:rsidP="008C746F">
      <w:pPr>
        <w:spacing w:line="259" w:lineRule="auto"/>
        <w:ind w:left="284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81BCE">
        <w:rPr>
          <w:rFonts w:ascii="Calibri" w:eastAsia="Calibri" w:hAnsi="Calibri"/>
          <w:b/>
          <w:sz w:val="22"/>
          <w:szCs w:val="22"/>
          <w:lang w:eastAsia="en-US"/>
        </w:rPr>
        <w:t>SI CONVIENE QUANTO SEGUE</w:t>
      </w:r>
    </w:p>
    <w:p w14:paraId="302CA3FC" w14:textId="77777777" w:rsidR="004D2137" w:rsidRPr="00181BCE" w:rsidRDefault="004D2137" w:rsidP="008C746F">
      <w:pPr>
        <w:spacing w:line="259" w:lineRule="auto"/>
        <w:ind w:left="284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B9BC1F5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1</w:t>
      </w:r>
    </w:p>
    <w:p w14:paraId="616C96F3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 xml:space="preserve">a conformare i propri comportamenti ai principi di lealtà, trasparenza e correttezza, a non offrire, accettare o richiedere somme di denaro o qualsiasi altra ricompensa, vantaggio o beneficio, sia direttamente </w:t>
      </w:r>
      <w:r w:rsidRPr="00F53F51">
        <w:rPr>
          <w:rFonts w:ascii="Calibri" w:eastAsia="Calibri" w:hAnsi="Calibri"/>
          <w:sz w:val="22"/>
          <w:szCs w:val="22"/>
          <w:lang w:eastAsia="en-US"/>
        </w:rPr>
        <w:lastRenderedPageBreak/>
        <w:t>che indirettamente tramite intermediari, al fine dell’assegnazione del contratto e/o al fine di distorcerne la relativa corretta esecuzione;</w:t>
      </w:r>
    </w:p>
    <w:p w14:paraId="63A0B5EF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 xml:space="preserve"> 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 xml:space="preserve">La società, sin d’ora, accetta che nel caso di mancato rispetto degli impegni anticorruzione assunti con il presente Patto di integrità, comunque accertato dal C.I.R.A. </w:t>
      </w:r>
      <w:proofErr w:type="spellStart"/>
      <w:r w:rsidRPr="00F53F51">
        <w:rPr>
          <w:rFonts w:ascii="Calibri" w:eastAsia="Calibri" w:hAnsi="Calibri"/>
          <w:sz w:val="22"/>
          <w:szCs w:val="22"/>
          <w:lang w:eastAsia="en-US"/>
        </w:rPr>
        <w:t>S.C.p.A</w:t>
      </w:r>
      <w:proofErr w:type="spellEnd"/>
      <w:r w:rsidRPr="00F53F51">
        <w:rPr>
          <w:rFonts w:ascii="Calibri" w:eastAsia="Calibri" w:hAnsi="Calibri"/>
          <w:sz w:val="22"/>
          <w:szCs w:val="22"/>
          <w:lang w:eastAsia="en-US"/>
        </w:rPr>
        <w:t>., potranno essere applicate le seguenti sanzioni:</w:t>
      </w:r>
    </w:p>
    <w:p w14:paraId="10FAEAE7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•</w:t>
      </w:r>
      <w:r w:rsidRPr="00F53F51">
        <w:rPr>
          <w:rFonts w:ascii="Calibri" w:eastAsia="Calibri" w:hAnsi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F53F51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6B23">
        <w:rPr>
          <w:rFonts w:ascii="Calibri" w:eastAsia="Calibri" w:hAnsi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F53F51" w:rsidRDefault="00F53F51" w:rsidP="00F53F51">
      <w:pPr>
        <w:spacing w:line="259" w:lineRule="auto"/>
        <w:ind w:left="284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F51">
        <w:rPr>
          <w:rFonts w:ascii="Calibri" w:eastAsia="Calibri" w:hAnsi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185879" w:rsidRDefault="00F53F51" w:rsidP="00185879">
      <w:pPr>
        <w:spacing w:line="259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3F51">
        <w:rPr>
          <w:rFonts w:ascii="Calibri" w:eastAsia="Calibri" w:hAnsi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</w:rPr>
      </w:pPr>
    </w:p>
    <w:p w14:paraId="378E0B20" w14:textId="77777777" w:rsidR="00245402" w:rsidRPr="0039404B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</w:t>
      </w:r>
      <w:r w:rsidR="00245402" w:rsidRPr="0039404B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Dichiarante</w:t>
      </w:r>
    </w:p>
    <w:p w14:paraId="5F4D89A3" w14:textId="77777777" w:rsidR="00237D0D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</w:t>
      </w:r>
      <w:r w:rsidRPr="0039404B">
        <w:rPr>
          <w:rFonts w:ascii="Calibri" w:hAnsi="Calibri" w:cs="Calibri"/>
        </w:rPr>
        <w:t>In qualità di legale rappresentante</w:t>
      </w:r>
    </w:p>
    <w:p w14:paraId="3CA62934" w14:textId="77777777" w:rsidR="00237D0D" w:rsidRDefault="00784E77" w:rsidP="00181BCE">
      <w:pPr>
        <w:ind w:left="284" w:right="2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</w:t>
      </w:r>
      <w:r w:rsidR="00FB45B3">
        <w:rPr>
          <w:rFonts w:ascii="Calibri" w:hAnsi="Calibri" w:cs="Calibri"/>
        </w:rPr>
        <w:t>Data</w:t>
      </w:r>
    </w:p>
    <w:p w14:paraId="4D877473" w14:textId="5D062B07" w:rsidR="00237D0D" w:rsidRDefault="00583E33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</w:rPr>
      </w:pPr>
      <w:r w:rsidRPr="00F85AD9">
        <w:rPr>
          <w:rStyle w:val="Enfasigrassetto"/>
          <w:b w:val="0"/>
          <w:bCs w:val="0"/>
        </w:rPr>
        <w:object w:dxaOrig="225" w:dyaOrig="225" w14:anchorId="506663AF">
          <v:shape id="_x0000_i1067" type="#_x0000_t75" style="width:102pt;height:18pt" o:ole="">
            <v:imagedata r:id="rId30" o:title=""/>
          </v:shape>
          <w:control r:id="rId31" w:name="TextBox12123" w:shapeid="_x0000_i1067"/>
        </w:object>
      </w:r>
      <w:r w:rsidR="00237D0D">
        <w:rPr>
          <w:rFonts w:ascii="Calibri" w:hAnsi="Calibri" w:cs="Calibri"/>
        </w:rPr>
        <w:tab/>
      </w:r>
      <w:r w:rsidR="00763212">
        <w:rPr>
          <w:rFonts w:ascii="Calibri" w:hAnsi="Calibri" w:cs="Calibri"/>
        </w:rPr>
        <w:t xml:space="preserve">      </w:t>
      </w:r>
      <w:r w:rsidR="00237D0D">
        <w:rPr>
          <w:rFonts w:ascii="Calibri" w:hAnsi="Calibri" w:cs="Calibri"/>
        </w:rPr>
        <w:t>________________________</w:t>
      </w:r>
    </w:p>
    <w:p w14:paraId="608B4155" w14:textId="77777777" w:rsidR="001D1CCE" w:rsidRPr="008432EF" w:rsidRDefault="008432EF" w:rsidP="008432EF">
      <w:pPr>
        <w:spacing w:before="120"/>
        <w:ind w:left="6372" w:right="261" w:firstLine="708"/>
        <w:jc w:val="both"/>
        <w:rPr>
          <w:rFonts w:ascii="Calibri" w:hAnsi="Calibri" w:cs="Calibri"/>
          <w:i/>
        </w:rPr>
      </w:pPr>
      <w:r w:rsidRPr="008432EF">
        <w:rPr>
          <w:rFonts w:ascii="Calibri" w:hAnsi="Calibri" w:cs="Calibri"/>
          <w:i/>
        </w:rPr>
        <w:t>Firmato digitalmente</w:t>
      </w:r>
    </w:p>
    <w:p w14:paraId="595646C0" w14:textId="77777777" w:rsidR="00483315" w:rsidRPr="00FB45B3" w:rsidRDefault="00483315" w:rsidP="00181BCE">
      <w:pPr>
        <w:autoSpaceDE w:val="0"/>
        <w:autoSpaceDN w:val="0"/>
        <w:adjustRightInd w:val="0"/>
        <w:spacing w:before="120"/>
        <w:ind w:left="284"/>
        <w:jc w:val="both"/>
        <w:rPr>
          <w:rFonts w:ascii="Calibri" w:hAnsi="Calibri" w:cs="Calibri"/>
          <w:b/>
          <w:i/>
        </w:rPr>
      </w:pPr>
    </w:p>
    <w:sectPr w:rsidR="00483315" w:rsidRPr="00FB45B3" w:rsidSect="00181BCE">
      <w:headerReference w:type="default" r:id="rId32"/>
      <w:footerReference w:type="even" r:id="rId33"/>
      <w:footerReference w:type="default" r:id="rId34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8C47" w14:textId="77777777" w:rsidR="00EB5382" w:rsidRDefault="00EB5382">
      <w:r>
        <w:separator/>
      </w:r>
    </w:p>
  </w:endnote>
  <w:endnote w:type="continuationSeparator" w:id="0">
    <w:p w14:paraId="075FF36D" w14:textId="77777777" w:rsidR="00EB5382" w:rsidRDefault="00EB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FD37" w14:textId="77777777" w:rsidR="00EB5382" w:rsidRDefault="00EB5382">
      <w:r>
        <w:separator/>
      </w:r>
    </w:p>
  </w:footnote>
  <w:footnote w:type="continuationSeparator" w:id="0">
    <w:p w14:paraId="753B9D29" w14:textId="77777777" w:rsidR="00EB5382" w:rsidRDefault="00EB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6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13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5C9E"/>
    <w:rsid w:val="0020691D"/>
    <w:rsid w:val="00214C99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55E05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B0F8D"/>
    <w:rsid w:val="00BC0437"/>
    <w:rsid w:val="00BC2FFC"/>
    <w:rsid w:val="00BC5874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6017"/>
    <w:rsid w:val="00C9624C"/>
    <w:rsid w:val="00CB3ED3"/>
    <w:rsid w:val="00CB6C9A"/>
    <w:rsid w:val="00CC1AB6"/>
    <w:rsid w:val="00CC3A99"/>
    <w:rsid w:val="00CF2784"/>
    <w:rsid w:val="00CF3376"/>
    <w:rsid w:val="00D0465A"/>
    <w:rsid w:val="00D04E27"/>
    <w:rsid w:val="00D0524E"/>
    <w:rsid w:val="00D13B4F"/>
    <w:rsid w:val="00D15526"/>
    <w:rsid w:val="00D17B98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7F02"/>
    <w:rsid w:val="00D93E04"/>
    <w:rsid w:val="00D94427"/>
    <w:rsid w:val="00DA4F75"/>
    <w:rsid w:val="00DA6601"/>
    <w:rsid w:val="00DB564F"/>
    <w:rsid w:val="00DC55C9"/>
    <w:rsid w:val="00DC7891"/>
    <w:rsid w:val="00DE3D83"/>
    <w:rsid w:val="00DE5703"/>
    <w:rsid w:val="00DE7473"/>
    <w:rsid w:val="00DF1620"/>
    <w:rsid w:val="00E0258F"/>
    <w:rsid w:val="00E126DB"/>
    <w:rsid w:val="00E15392"/>
    <w:rsid w:val="00E15E2A"/>
    <w:rsid w:val="00E21BA0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hyperlink" Target="https://www.cira.it/it/fornitori/bandi-di-ga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hyperlink" Target="https://www.enti33.it/(S(frgjjlyq13yljayftqln4niu))/CIRA/DocDownload/DocDownloadPartial/2546946?NomeCampo=IDDOCUMENTO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yperlink" Target="https://www.enti33.it/CIRA/DocDownload/86583/IDDOCUMENTO" TargetMode="External"/><Relationship Id="rId30" Type="http://schemas.openxmlformats.org/officeDocument/2006/relationships/image" Target="media/image10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A3A2-1D17-4486-A25A-ABBD25EE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5043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Enza De Crescenzo</cp:lastModifiedBy>
  <cp:revision>10</cp:revision>
  <cp:lastPrinted>2018-07-17T14:18:00Z</cp:lastPrinted>
  <dcterms:created xsi:type="dcterms:W3CDTF">2024-03-08T13:32:00Z</dcterms:created>
  <dcterms:modified xsi:type="dcterms:W3CDTF">2024-12-03T09:51:00Z</dcterms:modified>
</cp:coreProperties>
</file>