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DDA75" w14:textId="77777777" w:rsidR="004D3ADD" w:rsidRPr="00C91B23" w:rsidRDefault="004D3ADD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91B23">
        <w:rPr>
          <w:rFonts w:ascii="Calibri" w:hAnsi="Calibri" w:cs="Calibri"/>
          <w:b/>
          <w:bCs/>
          <w:sz w:val="22"/>
          <w:szCs w:val="22"/>
        </w:rPr>
        <w:t>PATTO DI INTEGRITA’</w:t>
      </w:r>
    </w:p>
    <w:p w14:paraId="11226AB0" w14:textId="22771307" w:rsidR="004D3ADD" w:rsidRDefault="004D3ADD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C91B23">
        <w:rPr>
          <w:rFonts w:ascii="Calibri" w:hAnsi="Calibri" w:cs="Calibri"/>
          <w:b/>
          <w:bCs/>
          <w:sz w:val="22"/>
          <w:szCs w:val="22"/>
        </w:rPr>
        <w:t>Relativo</w:t>
      </w:r>
      <w:r w:rsidR="00265BA2" w:rsidRPr="00C91B23">
        <w:rPr>
          <w:rFonts w:ascii="Calibri" w:hAnsi="Calibri" w:cs="Calibri"/>
          <w:b/>
          <w:bCs/>
          <w:sz w:val="22"/>
          <w:szCs w:val="22"/>
        </w:rPr>
        <w:t xml:space="preserve"> a</w:t>
      </w:r>
      <w:r w:rsidRPr="00C91B23">
        <w:rPr>
          <w:rFonts w:ascii="Calibri" w:hAnsi="Calibri" w:cs="Calibri"/>
          <w:b/>
          <w:bCs/>
          <w:sz w:val="22"/>
          <w:szCs w:val="22"/>
        </w:rPr>
        <w:t>:</w:t>
      </w:r>
    </w:p>
    <w:p w14:paraId="68DEDC20" w14:textId="77777777" w:rsidR="00BC7C9C" w:rsidRPr="00BC7C9C" w:rsidRDefault="00BC7C9C" w:rsidP="00BC7C9C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C7C9C">
        <w:rPr>
          <w:rFonts w:ascii="Calibri" w:hAnsi="Calibri" w:cs="Calibri"/>
          <w:b/>
          <w:bCs/>
          <w:sz w:val="22"/>
          <w:szCs w:val="22"/>
        </w:rPr>
        <w:t xml:space="preserve">Procedura aperta, ai sensi dell’art. 71 del </w:t>
      </w:r>
      <w:proofErr w:type="spellStart"/>
      <w:r w:rsidRPr="00BC7C9C">
        <w:rPr>
          <w:rFonts w:ascii="Calibri" w:hAnsi="Calibri" w:cs="Calibri"/>
          <w:b/>
          <w:bCs/>
          <w:sz w:val="22"/>
          <w:szCs w:val="22"/>
        </w:rPr>
        <w:t>D.Lgs.</w:t>
      </w:r>
      <w:proofErr w:type="spellEnd"/>
      <w:r w:rsidRPr="00BC7C9C">
        <w:rPr>
          <w:rFonts w:ascii="Calibri" w:hAnsi="Calibri" w:cs="Calibri"/>
          <w:b/>
          <w:bCs/>
          <w:sz w:val="22"/>
          <w:szCs w:val="22"/>
        </w:rPr>
        <w:t xml:space="preserve"> 36/2023, per l’affidamento della fornitura con posa in opera del Test-Rig per il Landing </w:t>
      </w:r>
      <w:proofErr w:type="spellStart"/>
      <w:r w:rsidRPr="00BC7C9C">
        <w:rPr>
          <w:rFonts w:ascii="Calibri" w:hAnsi="Calibri" w:cs="Calibri"/>
          <w:b/>
          <w:bCs/>
          <w:sz w:val="22"/>
          <w:szCs w:val="22"/>
        </w:rPr>
        <w:t>Stability</w:t>
      </w:r>
      <w:proofErr w:type="spellEnd"/>
      <w:r w:rsidRPr="00BC7C9C">
        <w:rPr>
          <w:rFonts w:ascii="Calibri" w:hAnsi="Calibri" w:cs="Calibri"/>
          <w:b/>
          <w:bCs/>
          <w:sz w:val="22"/>
          <w:szCs w:val="22"/>
        </w:rPr>
        <w:t xml:space="preserve"> Test – Space Rider da installare presso il CIRA, con il criterio dell’offerta economicamente più vantaggiosa sulla base del miglior rapporto qualità/prezzo.</w:t>
      </w:r>
    </w:p>
    <w:p w14:paraId="40B2B1FA" w14:textId="77777777" w:rsidR="009479A3" w:rsidRPr="00C91B23" w:rsidRDefault="009479A3" w:rsidP="004D3ADD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363A19C3" w14:textId="30C415B7" w:rsidR="004D3ADD" w:rsidRPr="00C91B23" w:rsidRDefault="004D3ADD" w:rsidP="00265BA2">
      <w:pPr>
        <w:widowControl w:val="0"/>
        <w:spacing w:line="23" w:lineRule="atLeast"/>
        <w:ind w:left="567"/>
        <w:jc w:val="center"/>
        <w:rPr>
          <w:rFonts w:ascii="Calibri" w:hAnsi="Calibri" w:cs="Calibri"/>
          <w:b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tra</w:t>
      </w:r>
    </w:p>
    <w:p w14:paraId="6DFB28E0" w14:textId="77777777" w:rsidR="004D3ADD" w:rsidRPr="00C91B23" w:rsidRDefault="004D3ADD" w:rsidP="004D3ADD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Il Centro Italiano Ricerche Aerospaziali CIRA SCpA</w:t>
      </w:r>
    </w:p>
    <w:p w14:paraId="575C0DD0" w14:textId="7227B3B4" w:rsidR="00181BCE" w:rsidRPr="00C91B23" w:rsidRDefault="00265BA2" w:rsidP="00744870">
      <w:pPr>
        <w:ind w:left="567" w:right="546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E</w:t>
      </w:r>
    </w:p>
    <w:p w14:paraId="58668EF6" w14:textId="72825CE7" w:rsidR="00265BA2" w:rsidRPr="00C91B23" w:rsidRDefault="00265BA2" w:rsidP="00744870">
      <w:pPr>
        <w:ind w:left="567" w:right="546"/>
        <w:jc w:val="center"/>
        <w:rPr>
          <w:rFonts w:ascii="Calibri" w:hAnsi="Calibri" w:cs="Calibri"/>
          <w:b/>
          <w:bCs/>
          <w:i/>
          <w:sz w:val="22"/>
          <w:szCs w:val="22"/>
        </w:rPr>
      </w:pPr>
      <w:r w:rsidRPr="00C91B23">
        <w:rPr>
          <w:rFonts w:ascii="Calibri" w:hAnsi="Calibri" w:cs="Calibri"/>
          <w:b/>
          <w:bCs/>
          <w:i/>
          <w:sz w:val="22"/>
          <w:szCs w:val="22"/>
        </w:rPr>
        <w:t>____________</w:t>
      </w:r>
    </w:p>
    <w:p w14:paraId="018AC8E5" w14:textId="77777777" w:rsidR="00F414BB" w:rsidRPr="00C91B23" w:rsidRDefault="00F414BB" w:rsidP="00852AF1">
      <w:pPr>
        <w:ind w:left="567" w:right="546"/>
        <w:jc w:val="both"/>
        <w:rPr>
          <w:rFonts w:ascii="Calibri" w:hAnsi="Calibri" w:cs="Calibri"/>
          <w:sz w:val="22"/>
          <w:szCs w:val="22"/>
        </w:rPr>
      </w:pPr>
    </w:p>
    <w:p w14:paraId="4449B4FC" w14:textId="35A54F8E" w:rsidR="00181BCE" w:rsidRPr="00C91B23" w:rsidRDefault="00181BCE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>la società</w: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000000">
        <w:rPr>
          <w:rFonts w:ascii="Calibri" w:hAnsi="Calibri" w:cs="Calibri"/>
        </w:rPr>
        <w:pict w14:anchorId="5DE50A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9pt;height:18pt">
            <v:imagedata r:id="rId8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Pr="00C91B23">
        <w:rPr>
          <w:rFonts w:ascii="Calibri" w:hAnsi="Calibri" w:cs="Calibri"/>
          <w:sz w:val="22"/>
          <w:szCs w:val="22"/>
        </w:rPr>
        <w:t xml:space="preserve">(di seguito denominata Società) </w:t>
      </w:r>
      <w:r w:rsidR="00583E33" w:rsidRPr="00C91B23">
        <w:rPr>
          <w:rFonts w:ascii="Calibri" w:hAnsi="Calibri" w:cs="Calibri"/>
          <w:sz w:val="22"/>
          <w:szCs w:val="22"/>
        </w:rPr>
        <w:t>con sede</w:t>
      </w:r>
      <w:r w:rsidRPr="00C91B23">
        <w:rPr>
          <w:rFonts w:ascii="Calibri" w:hAnsi="Calibri" w:cs="Calibri"/>
          <w:sz w:val="22"/>
          <w:szCs w:val="22"/>
        </w:rPr>
        <w:t xml:space="preserve"> legale</w:t>
      </w:r>
      <w:r w:rsidR="00583E33" w:rsidRPr="00C91B23">
        <w:rPr>
          <w:rFonts w:ascii="Calibri" w:hAnsi="Calibri" w:cs="Calibri"/>
          <w:sz w:val="22"/>
          <w:szCs w:val="22"/>
        </w:rPr>
        <w:t xml:space="preserve"> in </w:t>
      </w:r>
      <w:r w:rsidR="00000000">
        <w:rPr>
          <w:rFonts w:ascii="Calibri" w:hAnsi="Calibri" w:cs="Calibri"/>
        </w:rPr>
        <w:pict w14:anchorId="36D71092">
          <v:shape id="_x0000_i1026" type="#_x0000_t75" style="width:167.5pt;height:18pt">
            <v:imagedata r:id="rId9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>,</w: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Via </w:t>
      </w:r>
      <w:r w:rsidR="00000000">
        <w:rPr>
          <w:rFonts w:ascii="Calibri" w:hAnsi="Calibri" w:cs="Calibri"/>
        </w:rPr>
        <w:pict w14:anchorId="73A391B2">
          <v:shape id="_x0000_i1027" type="#_x0000_t75" style="width:148.5pt;height:18pt">
            <v:imagedata r:id="rId10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, n° </w:t>
      </w:r>
      <w:r w:rsidR="00000000">
        <w:rPr>
          <w:rFonts w:ascii="Calibri" w:hAnsi="Calibri" w:cs="Calibri"/>
        </w:rPr>
        <w:pict w14:anchorId="65193FA4">
          <v:shape id="_x0000_i1028" type="#_x0000_t75" style="width:29.5pt;height:18pt">
            <v:imagedata r:id="rId11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</w:t>
      </w:r>
      <w:r w:rsidR="009F6DFF" w:rsidRPr="00C91B23">
        <w:rPr>
          <w:rFonts w:ascii="Calibri" w:hAnsi="Calibri" w:cs="Calibri"/>
          <w:sz w:val="22"/>
          <w:szCs w:val="22"/>
        </w:rPr>
        <w:t xml:space="preserve">Tel </w:t>
      </w:r>
      <w:r w:rsidR="00000000">
        <w:rPr>
          <w:rFonts w:ascii="Calibri" w:hAnsi="Calibri" w:cs="Calibri"/>
        </w:rPr>
        <w:pict w14:anchorId="14AB58AA">
          <v:shape id="_x0000_i1029" type="#_x0000_t75" style="width:97pt;height:18pt">
            <v:imagedata r:id="rId12" o:title=""/>
          </v:shape>
        </w:pict>
      </w:r>
      <w:r w:rsidR="009F6DFF" w:rsidRPr="00C91B23">
        <w:rPr>
          <w:rFonts w:ascii="Calibri" w:hAnsi="Calibri" w:cs="Calibri"/>
          <w:sz w:val="22"/>
          <w:szCs w:val="22"/>
        </w:rPr>
        <w:t xml:space="preserve"> Fax </w:t>
      </w:r>
      <w:r w:rsidR="00000000">
        <w:rPr>
          <w:rFonts w:ascii="Calibri" w:hAnsi="Calibri" w:cs="Calibri"/>
        </w:rPr>
        <w:pict w14:anchorId="0C751C52">
          <v:shape id="_x0000_i1030" type="#_x0000_t75" style="width:97pt;height:18pt">
            <v:imagedata r:id="rId12" o:title=""/>
          </v:shape>
        </w:pict>
      </w:r>
      <w:r w:rsidR="009F6DFF" w:rsidRPr="00C91B23">
        <w:rPr>
          <w:rFonts w:ascii="Calibri" w:hAnsi="Calibri" w:cs="Calibri"/>
          <w:sz w:val="22"/>
          <w:szCs w:val="22"/>
        </w:rPr>
        <w:t xml:space="preserve"> indirizzo mail </w:t>
      </w:r>
      <w:r w:rsidR="00000000">
        <w:rPr>
          <w:rFonts w:ascii="Calibri" w:hAnsi="Calibri" w:cs="Calibri"/>
        </w:rPr>
        <w:pict w14:anchorId="03CC2FDD">
          <v:shape id="_x0000_i1031" type="#_x0000_t75" style="width:151.5pt;height:18pt">
            <v:imagedata r:id="rId13" o:title=""/>
          </v:shape>
        </w:pict>
      </w:r>
      <w:r w:rsidRPr="00C91B23">
        <w:rPr>
          <w:rFonts w:ascii="Calibri" w:hAnsi="Calibri" w:cs="Calibri"/>
          <w:sz w:val="22"/>
          <w:szCs w:val="22"/>
        </w:rPr>
        <w:t xml:space="preserve"> </w:t>
      </w:r>
      <w:r w:rsidR="00583E33" w:rsidRPr="00C91B23">
        <w:rPr>
          <w:rFonts w:ascii="Calibri" w:hAnsi="Calibri" w:cs="Calibri"/>
          <w:sz w:val="22"/>
          <w:szCs w:val="22"/>
        </w:rPr>
        <w:t xml:space="preserve">con Codice Fiscale n° </w:t>
      </w:r>
      <w:r w:rsidR="00000000">
        <w:rPr>
          <w:rFonts w:ascii="Calibri" w:hAnsi="Calibri" w:cs="Calibri"/>
        </w:rPr>
        <w:pict w14:anchorId="4B54DBFE">
          <v:shape id="_x0000_i1032" type="#_x0000_t75" style="width:134.5pt;height:18pt">
            <v:imagedata r:id="rId14" o:title=""/>
          </v:shape>
        </w:pict>
      </w:r>
      <w:r w:rsidR="00583E33" w:rsidRPr="00C91B23">
        <w:rPr>
          <w:rFonts w:ascii="Calibri" w:hAnsi="Calibri" w:cs="Calibri"/>
          <w:sz w:val="22"/>
          <w:szCs w:val="22"/>
        </w:rPr>
        <w:t xml:space="preserve"> e con Partita I.V.A. </w:t>
      </w:r>
      <w:r w:rsidR="00000000">
        <w:rPr>
          <w:rFonts w:ascii="Calibri" w:hAnsi="Calibri" w:cs="Calibri"/>
        </w:rPr>
        <w:pict w14:anchorId="11888DA5">
          <v:shape id="_x0000_i1033" type="#_x0000_t75" style="width:135pt;height:18pt">
            <v:imagedata r:id="rId15" o:title=""/>
          </v:shape>
        </w:pict>
      </w:r>
      <w:r w:rsidRPr="00C91B23">
        <w:rPr>
          <w:rFonts w:ascii="Calibri" w:hAnsi="Calibri" w:cs="Calibri"/>
          <w:sz w:val="22"/>
          <w:szCs w:val="22"/>
        </w:rPr>
        <w:t xml:space="preserve"> e rappresentata da </w:t>
      </w:r>
      <w:r w:rsidR="00000000">
        <w:rPr>
          <w:rFonts w:ascii="Calibri" w:hAnsi="Calibri" w:cs="Calibri"/>
        </w:rPr>
        <w:pict w14:anchorId="3EAEBBC6">
          <v:shape id="_x0000_i1034" type="#_x0000_t75" style="width:376.5pt;height:18pt">
            <v:imagedata r:id="rId16" o:title=""/>
          </v:shape>
        </w:pict>
      </w:r>
    </w:p>
    <w:p w14:paraId="5AB0FF70" w14:textId="77777777" w:rsidR="008C746F" w:rsidRPr="00C91B23" w:rsidRDefault="008C746F" w:rsidP="00583E33">
      <w:pPr>
        <w:spacing w:line="360" w:lineRule="auto"/>
        <w:ind w:left="567" w:right="544"/>
        <w:jc w:val="both"/>
        <w:rPr>
          <w:rFonts w:ascii="Calibri" w:hAnsi="Calibri" w:cs="Calibri"/>
          <w:sz w:val="22"/>
          <w:szCs w:val="22"/>
        </w:rPr>
      </w:pPr>
    </w:p>
    <w:p w14:paraId="53445376" w14:textId="77777777" w:rsidR="008C746F" w:rsidRPr="00C91B23" w:rsidRDefault="00181BCE" w:rsidP="008C746F">
      <w:pPr>
        <w:spacing w:after="160"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VISTO</w:t>
      </w:r>
    </w:p>
    <w:p w14:paraId="7F42C5A8" w14:textId="77777777" w:rsidR="00185879" w:rsidRPr="00C91B23" w:rsidRDefault="008C746F" w:rsidP="00185879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la legge 6 novembre 2012 n. 190, art. 1, comma 17 recante “Disposizioni per la prevenzione e la repressione </w:t>
      </w:r>
      <w:r w:rsidR="001E3538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della corruzione e dell'illegalità nella pubblica amministrazione”;</w:t>
      </w:r>
    </w:p>
    <w:p w14:paraId="3FA5BE89" w14:textId="77777777" w:rsidR="00185879" w:rsidRPr="00C91B23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548B5507" w14:textId="77777777" w:rsidR="001E3538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Piano Nazionale Anticorruzione (P.N.A.) emanato dall’Autorità Nazionale Anticorruzione;</w:t>
      </w:r>
    </w:p>
    <w:p w14:paraId="0049BD6C" w14:textId="77777777" w:rsidR="00185879" w:rsidRPr="00C91B23" w:rsidRDefault="00185879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7F47D7A" w14:textId="3D907A4E" w:rsidR="007A53C6" w:rsidRPr="00C91B23" w:rsidRDefault="008C746F" w:rsidP="007A53C6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Piano Triennale di Prevenzione</w:t>
      </w:r>
      <w:r w:rsidR="00763436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della Corruzione (P.T.P.C) 20</w:t>
      </w:r>
      <w:r w:rsidR="00603BCC" w:rsidRPr="00C91B2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67F86" w:rsidRPr="00C91B23">
        <w:rPr>
          <w:rFonts w:ascii="Calibri" w:eastAsia="Calibri" w:hAnsi="Calibri" w:cs="Calibri"/>
          <w:sz w:val="22"/>
          <w:szCs w:val="22"/>
          <w:lang w:eastAsia="en-US"/>
        </w:rPr>
        <w:t>5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-20</w:t>
      </w:r>
      <w:r w:rsidR="00763436" w:rsidRPr="00C91B23">
        <w:rPr>
          <w:rFonts w:ascii="Calibri" w:eastAsia="Calibri" w:hAnsi="Calibri" w:cs="Calibri"/>
          <w:sz w:val="22"/>
          <w:szCs w:val="22"/>
          <w:lang w:eastAsia="en-US"/>
        </w:rPr>
        <w:t>2</w:t>
      </w:r>
      <w:r w:rsidR="00367F86" w:rsidRPr="00C91B23">
        <w:rPr>
          <w:rFonts w:ascii="Calibri" w:eastAsia="Calibri" w:hAnsi="Calibri" w:cs="Calibri"/>
          <w:sz w:val="22"/>
          <w:szCs w:val="22"/>
          <w:lang w:eastAsia="en-US"/>
        </w:rPr>
        <w:t>7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del Centro Italiano Ricerche Aerospaziali reperibile sul sito della società nella sezione “società trasparente” al link </w:t>
      </w:r>
      <w:hyperlink r:id="rId17" w:history="1">
        <w:r w:rsidR="00367F86" w:rsidRPr="00C91B23">
          <w:rPr>
            <w:rStyle w:val="Collegamentoipertestuale"/>
            <w:rFonts w:ascii="Calibri" w:hAnsi="Calibri" w:cs="Calibri"/>
          </w:rPr>
          <w:t>https://www.enti33.it/CIRA/DocDownload/105225/IDDOCUMENTO</w:t>
        </w:r>
      </w:hyperlink>
      <w:r w:rsidR="00367F86" w:rsidRPr="00C91B23">
        <w:rPr>
          <w:rFonts w:ascii="Calibri" w:hAnsi="Calibri" w:cs="Calibri"/>
        </w:rPr>
        <w:t xml:space="preserve"> </w:t>
      </w:r>
    </w:p>
    <w:p w14:paraId="697E6F5C" w14:textId="77777777" w:rsidR="007A53C6" w:rsidRPr="00C91B23" w:rsidRDefault="007A53C6" w:rsidP="00185879">
      <w:pPr>
        <w:ind w:left="720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28313EF" w14:textId="77777777" w:rsidR="001E3538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il Modello di organizzazione, gestione e controllo D.lgs. 231/01 del Centro Italiano Ricerche Aerospaziali reperibile sul sito della società nella sezione “società trasparente” al link </w:t>
      </w:r>
      <w:hyperlink r:id="rId18" w:history="1">
        <w:r w:rsidR="00A852FC" w:rsidRPr="00C91B23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https://www.enti33.it/(S(frgjjlyq13yljayftqln4niu))/CIRA/DocDownload/DocDownloadPartial/2546946?NomeCampo=IDDOCUMENTO</w:t>
        </w:r>
      </w:hyperlink>
      <w:r w:rsidR="00A852FC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69A086CC" w14:textId="77777777" w:rsidR="00185879" w:rsidRPr="00C91B23" w:rsidRDefault="00185879" w:rsidP="00185879">
      <w:pPr>
        <w:pStyle w:val="Paragrafoelenco"/>
        <w:rPr>
          <w:rFonts w:ascii="Calibri" w:eastAsia="Calibri" w:hAnsi="Calibri" w:cs="Calibri"/>
          <w:sz w:val="22"/>
          <w:szCs w:val="22"/>
          <w:lang w:eastAsia="en-US"/>
        </w:rPr>
      </w:pPr>
    </w:p>
    <w:p w14:paraId="4E602B2E" w14:textId="77777777" w:rsidR="008C746F" w:rsidRPr="00C91B23" w:rsidRDefault="008C746F" w:rsidP="008C746F">
      <w:pPr>
        <w:numPr>
          <w:ilvl w:val="0"/>
          <w:numId w:val="18"/>
        </w:numPr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Codice Etico del Centro Italiano Ricerche Aerospaziali reperibile sul s</w:t>
      </w:r>
      <w:r w:rsidR="004D2137"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ito della società 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al link </w:t>
      </w:r>
      <w:hyperlink r:id="rId19" w:history="1">
        <w:r w:rsidR="006A1139" w:rsidRPr="00C91B23">
          <w:rPr>
            <w:rStyle w:val="Collegamentoipertestuale"/>
            <w:rFonts w:ascii="Calibri" w:eastAsia="Calibri" w:hAnsi="Calibri" w:cs="Calibri"/>
            <w:sz w:val="22"/>
            <w:szCs w:val="22"/>
            <w:lang w:eastAsia="en-US"/>
          </w:rPr>
          <w:t>https://www.cira.it/it/fornitori/bandi-di-gara</w:t>
        </w:r>
      </w:hyperlink>
      <w:r w:rsidR="00CF2784" w:rsidRPr="00C91B23">
        <w:rPr>
          <w:rStyle w:val="Collegamentoipertestuale"/>
          <w:rFonts w:ascii="Calibri" w:eastAsia="SimSun" w:hAnsi="Calibri" w:cs="Calibri"/>
          <w:sz w:val="22"/>
          <w:szCs w:val="22"/>
        </w:rPr>
        <w:t xml:space="preserve"> </w:t>
      </w:r>
      <w:r w:rsidR="006A1139" w:rsidRPr="00C91B23">
        <w:rPr>
          <w:rStyle w:val="Collegamentoipertestuale"/>
          <w:rFonts w:ascii="Calibri" w:eastAsia="SimSun" w:hAnsi="Calibri" w:cs="Calibri"/>
          <w:sz w:val="22"/>
          <w:szCs w:val="22"/>
        </w:rPr>
        <w:t xml:space="preserve"> </w:t>
      </w:r>
    </w:p>
    <w:p w14:paraId="5A657334" w14:textId="77777777" w:rsidR="008C746F" w:rsidRPr="00C91B23" w:rsidRDefault="008C746F" w:rsidP="008C746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01017686" w14:textId="77777777" w:rsidR="00181BCE" w:rsidRPr="00C91B23" w:rsidRDefault="00181BCE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SI CONVIENE QUANTO SEGUE</w:t>
      </w:r>
    </w:p>
    <w:p w14:paraId="302CA3FC" w14:textId="77777777" w:rsidR="004D2137" w:rsidRPr="00C91B23" w:rsidRDefault="004D2137" w:rsidP="008C746F">
      <w:pPr>
        <w:spacing w:line="259" w:lineRule="auto"/>
        <w:ind w:lef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B9BC1F5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1</w:t>
      </w:r>
    </w:p>
    <w:p w14:paraId="616C96F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d’integrità stabilisce la formale obbligazione della Società che, ai fini della partecipazione alla gara in oggetto, si impegna:</w:t>
      </w:r>
    </w:p>
    <w:p w14:paraId="1DE7E09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lastRenderedPageBreak/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14:paraId="63A0B5EF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9574EE">
        <w:rPr>
          <w:rFonts w:eastAsia="Calibri"/>
          <w:sz w:val="22"/>
          <w:szCs w:val="22"/>
          <w:lang w:eastAsia="en-US"/>
        </w:rPr>
        <w:t>•</w:t>
      </w:r>
      <w:r w:rsidRPr="009574EE">
        <w:rPr>
          <w:rFonts w:eastAsia="Calibri"/>
          <w:sz w:val="22"/>
          <w:szCs w:val="22"/>
          <w:lang w:eastAsia="en-US"/>
        </w:rPr>
        <w:tab/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>a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14:paraId="277075E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assicurare di non trovarsi in situazioni di controllo o di collegamento (formale e/o sostanziale) con altri concorrenti e che non si è accordata e non si accorderà con altri partecipanti alla gara;</w:t>
      </w:r>
    </w:p>
    <w:p w14:paraId="2068F8B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ad informare puntualmente tutto il personale, di cui si avvale, del presente Patto di integrità e degli obblighi in esso contenuti;</w:t>
      </w:r>
    </w:p>
    <w:p w14:paraId="761A425E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vigilare affinché gli impegni sopra indicati siano osservati da tutti i collaboratori e dipendenti nell’esercizio dei compiti loro assegnati;</w:t>
      </w:r>
    </w:p>
    <w:p w14:paraId="687111B3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 xml:space="preserve"> 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a denunciare alla Pubblica Autorità competente ogni irregolarità o distorsione di cui sia venuta a conoscenza per quanto attiene l’attività di cui all’oggetto della gara in causa.</w:t>
      </w:r>
    </w:p>
    <w:p w14:paraId="54C0DC1D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2</w:t>
      </w:r>
    </w:p>
    <w:p w14:paraId="05C92772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La società, sin d’ora, accetta che nel caso di mancato rispetto degli impegni anticorruzione assunti con il presente Patto di integrità, comunque accertato dal C.I.R.A. S.C.p.A., potranno essere applicate le seguenti sanzioni:</w:t>
      </w:r>
    </w:p>
    <w:p w14:paraId="10FAEAE7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esclusione del concorrente dalla gara;</w:t>
      </w:r>
    </w:p>
    <w:p w14:paraId="05125306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di validità dell’offerta;</w:t>
      </w:r>
    </w:p>
    <w:p w14:paraId="2B07BC0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risoluzione del contratto;</w:t>
      </w:r>
    </w:p>
    <w:p w14:paraId="62C486B8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•</w:t>
      </w:r>
      <w:r w:rsidRPr="00C91B23">
        <w:rPr>
          <w:rFonts w:ascii="Calibri" w:eastAsia="Calibri" w:hAnsi="Calibri" w:cs="Calibri"/>
          <w:sz w:val="22"/>
          <w:szCs w:val="22"/>
          <w:lang w:eastAsia="en-US"/>
        </w:rPr>
        <w:tab/>
        <w:t>escussione della cauzione definitiva di buona esecuzione del contratto.</w:t>
      </w:r>
    </w:p>
    <w:p w14:paraId="28713390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3</w:t>
      </w:r>
    </w:p>
    <w:p w14:paraId="19D3D250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14:paraId="6E3806F9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4</w:t>
      </w:r>
    </w:p>
    <w:p w14:paraId="76707C55" w14:textId="77777777" w:rsidR="00185879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Il presente Patto deve essere obbligatoriamente sottoscritto dal legale rappresentante della società partecipante ovvero, in caso di consorzi o raggruppamenti temporanei di imprese, dal rappresentante degli stessi e deve essere presentato unitamente all'offerta. La mancata consegna di tale Patto debitamente sottoscritto comporterà l'esclusione dalla gara.</w:t>
      </w:r>
    </w:p>
    <w:p w14:paraId="545ECF13" w14:textId="77777777" w:rsidR="00F53F51" w:rsidRPr="00C91B23" w:rsidRDefault="00F53F51" w:rsidP="00F53F51">
      <w:pPr>
        <w:spacing w:line="259" w:lineRule="auto"/>
        <w:ind w:left="284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b/>
          <w:sz w:val="22"/>
          <w:szCs w:val="22"/>
          <w:lang w:eastAsia="en-US"/>
        </w:rPr>
        <w:t>Articolo 5</w:t>
      </w:r>
    </w:p>
    <w:p w14:paraId="543AF207" w14:textId="77777777" w:rsidR="00F53F51" w:rsidRPr="00C91B23" w:rsidRDefault="00F53F51" w:rsidP="00185879">
      <w:pPr>
        <w:spacing w:line="259" w:lineRule="auto"/>
        <w:ind w:left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C91B23">
        <w:rPr>
          <w:rFonts w:ascii="Calibri" w:eastAsia="Calibri" w:hAnsi="Calibri" w:cs="Calibri"/>
          <w:sz w:val="22"/>
          <w:szCs w:val="22"/>
          <w:lang w:eastAsia="en-US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14:paraId="7463E67C" w14:textId="77777777" w:rsidR="00181BCE" w:rsidRPr="00C91B23" w:rsidRDefault="00181BCE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</w:p>
    <w:p w14:paraId="378E0B20" w14:textId="77777777" w:rsidR="00245402" w:rsidRPr="00C91B23" w:rsidRDefault="00763212" w:rsidP="00181BCE">
      <w:pPr>
        <w:tabs>
          <w:tab w:val="left" w:pos="6946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 </w:t>
      </w:r>
      <w:r w:rsidR="00245402" w:rsidRPr="00C91B23">
        <w:rPr>
          <w:rFonts w:ascii="Calibri" w:hAnsi="Calibri" w:cs="Calibri"/>
          <w:sz w:val="22"/>
          <w:szCs w:val="22"/>
        </w:rPr>
        <w:t xml:space="preserve">Il </w:t>
      </w:r>
      <w:r w:rsidRPr="00C91B23">
        <w:rPr>
          <w:rFonts w:ascii="Calibri" w:hAnsi="Calibri" w:cs="Calibri"/>
          <w:sz w:val="22"/>
          <w:szCs w:val="22"/>
        </w:rPr>
        <w:t>Dichiarante</w:t>
      </w:r>
    </w:p>
    <w:p w14:paraId="5F4D89A3" w14:textId="77777777" w:rsidR="00237D0D" w:rsidRPr="00C91B23" w:rsidRDefault="008432EF" w:rsidP="008432EF">
      <w:pPr>
        <w:tabs>
          <w:tab w:val="left" w:pos="6237"/>
        </w:tabs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ab/>
        <w:t xml:space="preserve">   In qualità di legale rappresentante</w:t>
      </w:r>
    </w:p>
    <w:p w14:paraId="3CA62934" w14:textId="77777777" w:rsidR="00237D0D" w:rsidRPr="00C91B23" w:rsidRDefault="00784E77" w:rsidP="00181BCE">
      <w:pPr>
        <w:ind w:left="284" w:right="263"/>
        <w:jc w:val="both"/>
        <w:rPr>
          <w:rFonts w:ascii="Calibri" w:hAnsi="Calibri" w:cs="Calibri"/>
          <w:sz w:val="22"/>
          <w:szCs w:val="22"/>
        </w:rPr>
      </w:pPr>
      <w:r w:rsidRPr="00C91B23">
        <w:rPr>
          <w:rFonts w:ascii="Calibri" w:hAnsi="Calibri" w:cs="Calibri"/>
          <w:sz w:val="22"/>
          <w:szCs w:val="22"/>
        </w:rPr>
        <w:t xml:space="preserve">Luogo e </w:t>
      </w:r>
      <w:r w:rsidR="00FB45B3" w:rsidRPr="00C91B23">
        <w:rPr>
          <w:rFonts w:ascii="Calibri" w:hAnsi="Calibri" w:cs="Calibri"/>
          <w:sz w:val="22"/>
          <w:szCs w:val="22"/>
        </w:rPr>
        <w:t>Data</w:t>
      </w:r>
    </w:p>
    <w:p w14:paraId="4D877473" w14:textId="23FC9755" w:rsidR="00237D0D" w:rsidRPr="00C91B23" w:rsidRDefault="00000000" w:rsidP="00784E77">
      <w:pPr>
        <w:tabs>
          <w:tab w:val="left" w:pos="6379"/>
        </w:tabs>
        <w:spacing w:before="240"/>
        <w:ind w:right="261"/>
        <w:jc w:val="both"/>
        <w:rPr>
          <w:rFonts w:ascii="Calibri" w:hAnsi="Calibri" w:cs="Calibri"/>
          <w:sz w:val="22"/>
          <w:szCs w:val="22"/>
        </w:rPr>
      </w:pPr>
      <w:r>
        <w:rPr>
          <w:rStyle w:val="Enfasigrassetto"/>
          <w:rFonts w:ascii="Calibri" w:hAnsi="Calibri" w:cs="Calibri"/>
          <w:b w:val="0"/>
          <w:bCs w:val="0"/>
        </w:rPr>
        <w:pict w14:anchorId="506663AF">
          <v:shape id="_x0000_i1035" type="#_x0000_t75" style="width:102pt;height:18pt">
            <v:imagedata r:id="rId20" o:title=""/>
          </v:shape>
        </w:pict>
      </w:r>
      <w:r w:rsidR="00237D0D" w:rsidRPr="00C91B23">
        <w:rPr>
          <w:rFonts w:ascii="Calibri" w:hAnsi="Calibri" w:cs="Calibri"/>
          <w:sz w:val="22"/>
          <w:szCs w:val="22"/>
        </w:rPr>
        <w:tab/>
      </w:r>
      <w:r w:rsidR="00763212" w:rsidRPr="00C91B23">
        <w:rPr>
          <w:rFonts w:ascii="Calibri" w:hAnsi="Calibri" w:cs="Calibri"/>
          <w:sz w:val="22"/>
          <w:szCs w:val="22"/>
        </w:rPr>
        <w:t xml:space="preserve">      </w:t>
      </w:r>
      <w:r w:rsidR="00237D0D" w:rsidRPr="00C91B23">
        <w:rPr>
          <w:rFonts w:ascii="Calibri" w:hAnsi="Calibri" w:cs="Calibri"/>
          <w:sz w:val="22"/>
          <w:szCs w:val="22"/>
        </w:rPr>
        <w:t>________________________</w:t>
      </w:r>
    </w:p>
    <w:p w14:paraId="608B4155" w14:textId="77777777" w:rsidR="001D1CCE" w:rsidRPr="00C91B23" w:rsidRDefault="008432EF" w:rsidP="008432EF">
      <w:pPr>
        <w:spacing w:before="120"/>
        <w:ind w:left="6372" w:right="261" w:firstLine="708"/>
        <w:jc w:val="both"/>
        <w:rPr>
          <w:rFonts w:ascii="Calibri" w:hAnsi="Calibri" w:cs="Calibri"/>
          <w:i/>
          <w:sz w:val="22"/>
          <w:szCs w:val="22"/>
        </w:rPr>
      </w:pPr>
      <w:r w:rsidRPr="00C91B23">
        <w:rPr>
          <w:rFonts w:ascii="Calibri" w:hAnsi="Calibri" w:cs="Calibri"/>
          <w:i/>
          <w:sz w:val="22"/>
          <w:szCs w:val="22"/>
        </w:rPr>
        <w:t>Firmato digitalmente</w:t>
      </w:r>
    </w:p>
    <w:p w14:paraId="595646C0" w14:textId="77777777" w:rsidR="00483315" w:rsidRPr="00C91B23" w:rsidRDefault="00483315" w:rsidP="00181BCE">
      <w:pPr>
        <w:autoSpaceDE w:val="0"/>
        <w:autoSpaceDN w:val="0"/>
        <w:adjustRightInd w:val="0"/>
        <w:spacing w:before="120"/>
        <w:ind w:left="284"/>
        <w:jc w:val="both"/>
        <w:rPr>
          <w:rFonts w:ascii="Calibri" w:hAnsi="Calibri" w:cs="Calibri"/>
          <w:b/>
          <w:i/>
          <w:sz w:val="22"/>
          <w:szCs w:val="22"/>
        </w:rPr>
      </w:pPr>
    </w:p>
    <w:sectPr w:rsidR="00483315" w:rsidRPr="00C91B23" w:rsidSect="00181BCE">
      <w:headerReference w:type="default" r:id="rId21"/>
      <w:footerReference w:type="even" r:id="rId22"/>
      <w:footerReference w:type="default" r:id="rId23"/>
      <w:pgSz w:w="11909" w:h="16834"/>
      <w:pgMar w:top="1701" w:right="1287" w:bottom="1701" w:left="720" w:header="284" w:footer="4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2F87C" w14:textId="77777777" w:rsidR="00E60018" w:rsidRDefault="00E60018">
      <w:r>
        <w:separator/>
      </w:r>
    </w:p>
  </w:endnote>
  <w:endnote w:type="continuationSeparator" w:id="0">
    <w:p w14:paraId="25E591A5" w14:textId="77777777" w:rsidR="00E60018" w:rsidRDefault="00E60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3A4B9" w14:textId="77777777" w:rsidR="00181BCE" w:rsidRDefault="00181BCE" w:rsidP="000A661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1734E3C" w14:textId="77777777" w:rsidR="00181BCE" w:rsidRDefault="00181BC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25DA" w14:textId="77777777" w:rsidR="00181BCE" w:rsidRPr="00AE62A4" w:rsidRDefault="00181BCE">
    <w:pPr>
      <w:pStyle w:val="Pidipagina"/>
      <w:jc w:val="center"/>
      <w:rPr>
        <w:rFonts w:ascii="Calibri" w:hAnsi="Calibri" w:cs="Calibri"/>
      </w:rPr>
    </w:pPr>
    <w:r w:rsidRPr="00AE62A4">
      <w:rPr>
        <w:rFonts w:ascii="Calibri" w:hAnsi="Calibri" w:cs="Calibri"/>
      </w:rPr>
      <w:t xml:space="preserve">Pag.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PAGE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1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  <w:r w:rsidRPr="00AE62A4">
      <w:rPr>
        <w:rFonts w:ascii="Calibri" w:hAnsi="Calibri" w:cs="Calibri"/>
      </w:rPr>
      <w:t xml:space="preserve"> di </w:t>
    </w:r>
    <w:r w:rsidRPr="00AE62A4">
      <w:rPr>
        <w:rFonts w:ascii="Calibri" w:hAnsi="Calibri" w:cs="Calibri"/>
        <w:b/>
        <w:bCs/>
        <w:sz w:val="24"/>
        <w:szCs w:val="24"/>
      </w:rPr>
      <w:fldChar w:fldCharType="begin"/>
    </w:r>
    <w:r w:rsidRPr="00AE62A4">
      <w:rPr>
        <w:rFonts w:ascii="Calibri" w:hAnsi="Calibri" w:cs="Calibri"/>
        <w:b/>
        <w:bCs/>
      </w:rPr>
      <w:instrText>NUMPAGES</w:instrText>
    </w:r>
    <w:r w:rsidRPr="00AE62A4">
      <w:rPr>
        <w:rFonts w:ascii="Calibri" w:hAnsi="Calibri" w:cs="Calibri"/>
        <w:b/>
        <w:bCs/>
        <w:sz w:val="24"/>
        <w:szCs w:val="24"/>
      </w:rPr>
      <w:fldChar w:fldCharType="separate"/>
    </w:r>
    <w:r w:rsidR="00C9624C">
      <w:rPr>
        <w:rFonts w:ascii="Calibri" w:hAnsi="Calibri" w:cs="Calibri"/>
        <w:b/>
        <w:bCs/>
        <w:noProof/>
      </w:rPr>
      <w:t>2</w:t>
    </w:r>
    <w:r w:rsidRPr="00AE62A4">
      <w:rPr>
        <w:rFonts w:ascii="Calibri" w:hAnsi="Calibri" w:cs="Calibri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EE96" w14:textId="77777777" w:rsidR="00E60018" w:rsidRDefault="00E60018">
      <w:r>
        <w:separator/>
      </w:r>
    </w:p>
  </w:footnote>
  <w:footnote w:type="continuationSeparator" w:id="0">
    <w:p w14:paraId="36CF585E" w14:textId="77777777" w:rsidR="00E60018" w:rsidRDefault="00E60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F8B5" w14:textId="77777777" w:rsidR="00181BCE" w:rsidRDefault="006E0C9F">
    <w:pPr>
      <w:pStyle w:val="Intestazione"/>
    </w:pPr>
    <w:r w:rsidRPr="009D7C1C">
      <w:rPr>
        <w:rFonts w:ascii="Arial" w:hAnsi="Arial"/>
        <w:noProof/>
      </w:rPr>
      <w:drawing>
        <wp:inline distT="0" distB="0" distL="0" distR="0" wp14:anchorId="61FB29CA" wp14:editId="7B7F18E6">
          <wp:extent cx="1143000" cy="771525"/>
          <wp:effectExtent l="0" t="0" r="0" b="9525"/>
          <wp:docPr id="2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3158"/>
    <w:multiLevelType w:val="hybridMultilevel"/>
    <w:tmpl w:val="B82C13B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D842F19C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861F8C"/>
    <w:multiLevelType w:val="hybridMultilevel"/>
    <w:tmpl w:val="E160C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A4982"/>
    <w:multiLevelType w:val="singleLevel"/>
    <w:tmpl w:val="04100001"/>
    <w:lvl w:ilvl="0">
      <w:start w:val="1"/>
      <w:numFmt w:val="bullet"/>
      <w:pStyle w:val="ElenchiNumerati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12DD4FDD"/>
    <w:multiLevelType w:val="hybridMultilevel"/>
    <w:tmpl w:val="021E73CE"/>
    <w:lvl w:ilvl="0" w:tplc="0410001B">
      <w:start w:val="1"/>
      <w:numFmt w:val="lowerRoman"/>
      <w:lvlText w:val="%1."/>
      <w:lvlJc w:val="right"/>
      <w:pPr>
        <w:ind w:left="502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881532"/>
    <w:multiLevelType w:val="hybridMultilevel"/>
    <w:tmpl w:val="E814C90E"/>
    <w:lvl w:ilvl="0" w:tplc="6AE8D4E4">
      <w:numFmt w:val="bullet"/>
      <w:lvlText w:val="-"/>
      <w:lvlJc w:val="left"/>
      <w:pPr>
        <w:tabs>
          <w:tab w:val="num" w:pos="1050"/>
        </w:tabs>
        <w:ind w:left="105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FD01C3A"/>
    <w:multiLevelType w:val="hybridMultilevel"/>
    <w:tmpl w:val="5D5C0D82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63DA30F4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14512FB"/>
    <w:multiLevelType w:val="hybridMultilevel"/>
    <w:tmpl w:val="4980114E"/>
    <w:lvl w:ilvl="0" w:tplc="F1EC804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2A66F7D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013D1B"/>
    <w:multiLevelType w:val="hybridMultilevel"/>
    <w:tmpl w:val="E6F00256"/>
    <w:lvl w:ilvl="0" w:tplc="C2722DC4">
      <w:start w:val="1"/>
      <w:numFmt w:val="bullet"/>
      <w:lvlText w:val="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E0F45"/>
    <w:multiLevelType w:val="hybridMultilevel"/>
    <w:tmpl w:val="4018667C"/>
    <w:lvl w:ilvl="0" w:tplc="B7B88538">
      <w:start w:val="1"/>
      <w:numFmt w:val="lowerLetter"/>
      <w:lvlText w:val="%1)"/>
      <w:lvlJc w:val="left"/>
      <w:pPr>
        <w:ind w:left="1271" w:hanging="4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1" w:hanging="360"/>
      </w:pPr>
    </w:lvl>
    <w:lvl w:ilvl="2" w:tplc="0410001B" w:tentative="1">
      <w:start w:val="1"/>
      <w:numFmt w:val="lowerRoman"/>
      <w:lvlText w:val="%3."/>
      <w:lvlJc w:val="right"/>
      <w:pPr>
        <w:ind w:left="2651" w:hanging="180"/>
      </w:pPr>
    </w:lvl>
    <w:lvl w:ilvl="3" w:tplc="0410000F" w:tentative="1">
      <w:start w:val="1"/>
      <w:numFmt w:val="decimal"/>
      <w:lvlText w:val="%4."/>
      <w:lvlJc w:val="left"/>
      <w:pPr>
        <w:ind w:left="3371" w:hanging="360"/>
      </w:pPr>
    </w:lvl>
    <w:lvl w:ilvl="4" w:tplc="04100019" w:tentative="1">
      <w:start w:val="1"/>
      <w:numFmt w:val="lowerLetter"/>
      <w:lvlText w:val="%5."/>
      <w:lvlJc w:val="left"/>
      <w:pPr>
        <w:ind w:left="4091" w:hanging="360"/>
      </w:pPr>
    </w:lvl>
    <w:lvl w:ilvl="5" w:tplc="0410001B" w:tentative="1">
      <w:start w:val="1"/>
      <w:numFmt w:val="lowerRoman"/>
      <w:lvlText w:val="%6."/>
      <w:lvlJc w:val="right"/>
      <w:pPr>
        <w:ind w:left="4811" w:hanging="180"/>
      </w:pPr>
    </w:lvl>
    <w:lvl w:ilvl="6" w:tplc="0410000F" w:tentative="1">
      <w:start w:val="1"/>
      <w:numFmt w:val="decimal"/>
      <w:lvlText w:val="%7."/>
      <w:lvlJc w:val="left"/>
      <w:pPr>
        <w:ind w:left="5531" w:hanging="360"/>
      </w:pPr>
    </w:lvl>
    <w:lvl w:ilvl="7" w:tplc="04100019" w:tentative="1">
      <w:start w:val="1"/>
      <w:numFmt w:val="lowerLetter"/>
      <w:lvlText w:val="%8."/>
      <w:lvlJc w:val="left"/>
      <w:pPr>
        <w:ind w:left="6251" w:hanging="360"/>
      </w:pPr>
    </w:lvl>
    <w:lvl w:ilvl="8" w:tplc="041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CD2A0E"/>
    <w:multiLevelType w:val="hybridMultilevel"/>
    <w:tmpl w:val="A308DA4E"/>
    <w:lvl w:ilvl="0" w:tplc="70E223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3B5B13"/>
    <w:multiLevelType w:val="hybridMultilevel"/>
    <w:tmpl w:val="491898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6312E6"/>
    <w:multiLevelType w:val="hybridMultilevel"/>
    <w:tmpl w:val="BCBE53B4"/>
    <w:lvl w:ilvl="0" w:tplc="9E92C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3355B0"/>
    <w:multiLevelType w:val="hybridMultilevel"/>
    <w:tmpl w:val="EF088A3E"/>
    <w:lvl w:ilvl="0" w:tplc="6C1AB13C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ED4833A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  <w:b w:val="0"/>
        <w:i w:val="0"/>
        <w:sz w:val="28"/>
        <w:szCs w:val="28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425E75"/>
    <w:multiLevelType w:val="hybridMultilevel"/>
    <w:tmpl w:val="776E4C0E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0F">
      <w:start w:val="1"/>
      <w:numFmt w:val="decimal"/>
      <w:lvlText w:val="%2."/>
      <w:lvlJc w:val="left"/>
      <w:pPr>
        <w:ind w:left="928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560684D"/>
    <w:multiLevelType w:val="hybridMultilevel"/>
    <w:tmpl w:val="F1781E4E"/>
    <w:lvl w:ilvl="0" w:tplc="04100007">
      <w:start w:val="1"/>
      <w:numFmt w:val="bullet"/>
      <w:lvlText w:val="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  <w:sz w:val="16"/>
      </w:rPr>
    </w:lvl>
    <w:lvl w:ilvl="1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CAB1C4D"/>
    <w:multiLevelType w:val="hybridMultilevel"/>
    <w:tmpl w:val="B51C9A50"/>
    <w:lvl w:ilvl="0" w:tplc="7C765480">
      <w:start w:val="1"/>
      <w:numFmt w:val="bullet"/>
      <w:lvlText w:val="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00598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 w16cid:durableId="661739731">
    <w:abstractNumId w:val="10"/>
  </w:num>
  <w:num w:numId="2" w16cid:durableId="1345010989">
    <w:abstractNumId w:val="5"/>
  </w:num>
  <w:num w:numId="3" w16cid:durableId="1333292802">
    <w:abstractNumId w:val="14"/>
  </w:num>
  <w:num w:numId="4" w16cid:durableId="300964109">
    <w:abstractNumId w:val="15"/>
  </w:num>
  <w:num w:numId="5" w16cid:durableId="344405637">
    <w:abstractNumId w:val="0"/>
  </w:num>
  <w:num w:numId="6" w16cid:durableId="59252151">
    <w:abstractNumId w:val="12"/>
  </w:num>
  <w:num w:numId="7" w16cid:durableId="91827580">
    <w:abstractNumId w:val="6"/>
  </w:num>
  <w:num w:numId="8" w16cid:durableId="1003817101">
    <w:abstractNumId w:val="4"/>
  </w:num>
  <w:num w:numId="9" w16cid:durableId="416633239">
    <w:abstractNumId w:val="9"/>
  </w:num>
  <w:num w:numId="10" w16cid:durableId="833111967">
    <w:abstractNumId w:val="2"/>
  </w:num>
  <w:num w:numId="11" w16cid:durableId="456143111">
    <w:abstractNumId w:val="11"/>
  </w:num>
  <w:num w:numId="12" w16cid:durableId="150872770">
    <w:abstractNumId w:val="16"/>
    <w:lvlOverride w:ilvl="0">
      <w:startOverride w:val="1"/>
    </w:lvlOverride>
  </w:num>
  <w:num w:numId="13" w16cid:durableId="1107769908">
    <w:abstractNumId w:val="7"/>
  </w:num>
  <w:num w:numId="14" w16cid:durableId="848642266">
    <w:abstractNumId w:val="8"/>
  </w:num>
  <w:num w:numId="15" w16cid:durableId="1679111272">
    <w:abstractNumId w:val="13"/>
  </w:num>
  <w:num w:numId="16" w16cid:durableId="2121800552">
    <w:abstractNumId w:val="3"/>
  </w:num>
  <w:num w:numId="17" w16cid:durableId="139207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07780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CCE"/>
    <w:rsid w:val="0000116B"/>
    <w:rsid w:val="00010E6B"/>
    <w:rsid w:val="00014D84"/>
    <w:rsid w:val="00017AF5"/>
    <w:rsid w:val="00021C41"/>
    <w:rsid w:val="00025BDC"/>
    <w:rsid w:val="0003432E"/>
    <w:rsid w:val="00044245"/>
    <w:rsid w:val="00045974"/>
    <w:rsid w:val="0004607C"/>
    <w:rsid w:val="000470CE"/>
    <w:rsid w:val="00053B8C"/>
    <w:rsid w:val="00054BFE"/>
    <w:rsid w:val="0006509E"/>
    <w:rsid w:val="00066601"/>
    <w:rsid w:val="000922FE"/>
    <w:rsid w:val="00095C16"/>
    <w:rsid w:val="000A0F21"/>
    <w:rsid w:val="000A30FC"/>
    <w:rsid w:val="000A6612"/>
    <w:rsid w:val="000B6C2F"/>
    <w:rsid w:val="000D2DAB"/>
    <w:rsid w:val="000D32C9"/>
    <w:rsid w:val="000D57F0"/>
    <w:rsid w:val="000D6DA5"/>
    <w:rsid w:val="000E41F6"/>
    <w:rsid w:val="000E4480"/>
    <w:rsid w:val="000F1F97"/>
    <w:rsid w:val="001028FF"/>
    <w:rsid w:val="001111C4"/>
    <w:rsid w:val="00111D71"/>
    <w:rsid w:val="0012075C"/>
    <w:rsid w:val="001235E9"/>
    <w:rsid w:val="001341E7"/>
    <w:rsid w:val="00137F18"/>
    <w:rsid w:val="001443C4"/>
    <w:rsid w:val="00162788"/>
    <w:rsid w:val="00163384"/>
    <w:rsid w:val="001641AD"/>
    <w:rsid w:val="00166B0C"/>
    <w:rsid w:val="00171F2D"/>
    <w:rsid w:val="00171F59"/>
    <w:rsid w:val="00181BCE"/>
    <w:rsid w:val="00185879"/>
    <w:rsid w:val="00191BDC"/>
    <w:rsid w:val="001965B6"/>
    <w:rsid w:val="001A0864"/>
    <w:rsid w:val="001A338E"/>
    <w:rsid w:val="001A4997"/>
    <w:rsid w:val="001B0D01"/>
    <w:rsid w:val="001B518B"/>
    <w:rsid w:val="001C5041"/>
    <w:rsid w:val="001D1CCE"/>
    <w:rsid w:val="001D2382"/>
    <w:rsid w:val="001E3538"/>
    <w:rsid w:val="00205C9E"/>
    <w:rsid w:val="0020691D"/>
    <w:rsid w:val="00214C99"/>
    <w:rsid w:val="00230070"/>
    <w:rsid w:val="0023369E"/>
    <w:rsid w:val="00237D0D"/>
    <w:rsid w:val="00245402"/>
    <w:rsid w:val="00252FCF"/>
    <w:rsid w:val="00263F8E"/>
    <w:rsid w:val="00265BA2"/>
    <w:rsid w:val="002713D1"/>
    <w:rsid w:val="00273DE5"/>
    <w:rsid w:val="0027490F"/>
    <w:rsid w:val="00296E44"/>
    <w:rsid w:val="002A71E1"/>
    <w:rsid w:val="002A7BFE"/>
    <w:rsid w:val="002B0FB9"/>
    <w:rsid w:val="002B36C0"/>
    <w:rsid w:val="002B6169"/>
    <w:rsid w:val="002B7C43"/>
    <w:rsid w:val="002D36CA"/>
    <w:rsid w:val="002D56E3"/>
    <w:rsid w:val="002D74CE"/>
    <w:rsid w:val="002D78CC"/>
    <w:rsid w:val="002E4D15"/>
    <w:rsid w:val="002E765E"/>
    <w:rsid w:val="002F59C3"/>
    <w:rsid w:val="002F5BC8"/>
    <w:rsid w:val="00306C63"/>
    <w:rsid w:val="003101B3"/>
    <w:rsid w:val="00314E34"/>
    <w:rsid w:val="00332685"/>
    <w:rsid w:val="00343A69"/>
    <w:rsid w:val="00367F86"/>
    <w:rsid w:val="003718C7"/>
    <w:rsid w:val="00375931"/>
    <w:rsid w:val="003761E1"/>
    <w:rsid w:val="003815EE"/>
    <w:rsid w:val="00381940"/>
    <w:rsid w:val="0039404B"/>
    <w:rsid w:val="003965AE"/>
    <w:rsid w:val="003B725A"/>
    <w:rsid w:val="003D0CA1"/>
    <w:rsid w:val="003D6879"/>
    <w:rsid w:val="003F727B"/>
    <w:rsid w:val="0040486F"/>
    <w:rsid w:val="00407BD6"/>
    <w:rsid w:val="00412AB6"/>
    <w:rsid w:val="00417EE3"/>
    <w:rsid w:val="00425061"/>
    <w:rsid w:val="00426BFF"/>
    <w:rsid w:val="00432EB2"/>
    <w:rsid w:val="00435AB7"/>
    <w:rsid w:val="004450D2"/>
    <w:rsid w:val="00446693"/>
    <w:rsid w:val="0044700B"/>
    <w:rsid w:val="00454C98"/>
    <w:rsid w:val="0045646A"/>
    <w:rsid w:val="00465A11"/>
    <w:rsid w:val="00473602"/>
    <w:rsid w:val="0048016B"/>
    <w:rsid w:val="0048203A"/>
    <w:rsid w:val="00483315"/>
    <w:rsid w:val="00494523"/>
    <w:rsid w:val="00496895"/>
    <w:rsid w:val="004B77CD"/>
    <w:rsid w:val="004C1CCD"/>
    <w:rsid w:val="004C2A74"/>
    <w:rsid w:val="004C77D8"/>
    <w:rsid w:val="004D1790"/>
    <w:rsid w:val="004D2137"/>
    <w:rsid w:val="004D3ADD"/>
    <w:rsid w:val="004D6CA8"/>
    <w:rsid w:val="0051037F"/>
    <w:rsid w:val="005124A8"/>
    <w:rsid w:val="0052379F"/>
    <w:rsid w:val="0053075F"/>
    <w:rsid w:val="005402A4"/>
    <w:rsid w:val="00546E6E"/>
    <w:rsid w:val="00547626"/>
    <w:rsid w:val="005521DA"/>
    <w:rsid w:val="00554EB2"/>
    <w:rsid w:val="0057457F"/>
    <w:rsid w:val="00577482"/>
    <w:rsid w:val="005820A2"/>
    <w:rsid w:val="00583E33"/>
    <w:rsid w:val="00593D2D"/>
    <w:rsid w:val="005B75E4"/>
    <w:rsid w:val="005B781D"/>
    <w:rsid w:val="005C082E"/>
    <w:rsid w:val="005C297F"/>
    <w:rsid w:val="005D0371"/>
    <w:rsid w:val="005D0751"/>
    <w:rsid w:val="005E2241"/>
    <w:rsid w:val="005E51F1"/>
    <w:rsid w:val="005F109A"/>
    <w:rsid w:val="005F2A27"/>
    <w:rsid w:val="005F31F2"/>
    <w:rsid w:val="006016E3"/>
    <w:rsid w:val="0060354D"/>
    <w:rsid w:val="00603BCC"/>
    <w:rsid w:val="00606FA5"/>
    <w:rsid w:val="00611C50"/>
    <w:rsid w:val="006168A8"/>
    <w:rsid w:val="006359E8"/>
    <w:rsid w:val="00637B08"/>
    <w:rsid w:val="006460B3"/>
    <w:rsid w:val="006473D6"/>
    <w:rsid w:val="00671EEE"/>
    <w:rsid w:val="006750CB"/>
    <w:rsid w:val="0068472F"/>
    <w:rsid w:val="006A06BA"/>
    <w:rsid w:val="006A1139"/>
    <w:rsid w:val="006B3E90"/>
    <w:rsid w:val="006C0D9A"/>
    <w:rsid w:val="006C391F"/>
    <w:rsid w:val="006D4818"/>
    <w:rsid w:val="006E0C9F"/>
    <w:rsid w:val="006E435B"/>
    <w:rsid w:val="00700727"/>
    <w:rsid w:val="00704212"/>
    <w:rsid w:val="007057D6"/>
    <w:rsid w:val="007074B6"/>
    <w:rsid w:val="007108B4"/>
    <w:rsid w:val="00720309"/>
    <w:rsid w:val="0074253E"/>
    <w:rsid w:val="00744870"/>
    <w:rsid w:val="00746843"/>
    <w:rsid w:val="007503ED"/>
    <w:rsid w:val="00750E28"/>
    <w:rsid w:val="00753473"/>
    <w:rsid w:val="007628A0"/>
    <w:rsid w:val="00763212"/>
    <w:rsid w:val="00763436"/>
    <w:rsid w:val="00772A8F"/>
    <w:rsid w:val="0077406D"/>
    <w:rsid w:val="00777FC0"/>
    <w:rsid w:val="00780FC7"/>
    <w:rsid w:val="00782778"/>
    <w:rsid w:val="00784E77"/>
    <w:rsid w:val="00785BF1"/>
    <w:rsid w:val="0079023E"/>
    <w:rsid w:val="00790573"/>
    <w:rsid w:val="007A0687"/>
    <w:rsid w:val="007A1313"/>
    <w:rsid w:val="007A53C6"/>
    <w:rsid w:val="007A5699"/>
    <w:rsid w:val="007C0FD0"/>
    <w:rsid w:val="007C6DD1"/>
    <w:rsid w:val="007D5762"/>
    <w:rsid w:val="007E2326"/>
    <w:rsid w:val="007E5900"/>
    <w:rsid w:val="007F06A7"/>
    <w:rsid w:val="007F42F6"/>
    <w:rsid w:val="007F5695"/>
    <w:rsid w:val="007F5BE6"/>
    <w:rsid w:val="00802415"/>
    <w:rsid w:val="00802A21"/>
    <w:rsid w:val="00803F28"/>
    <w:rsid w:val="00807DE4"/>
    <w:rsid w:val="008122D5"/>
    <w:rsid w:val="008212DD"/>
    <w:rsid w:val="00826C26"/>
    <w:rsid w:val="008306C8"/>
    <w:rsid w:val="00832F7E"/>
    <w:rsid w:val="00833A67"/>
    <w:rsid w:val="008358B6"/>
    <w:rsid w:val="00841460"/>
    <w:rsid w:val="00843151"/>
    <w:rsid w:val="008432EF"/>
    <w:rsid w:val="00852AF1"/>
    <w:rsid w:val="00863E35"/>
    <w:rsid w:val="00866FC4"/>
    <w:rsid w:val="00867101"/>
    <w:rsid w:val="00883120"/>
    <w:rsid w:val="008A5F4B"/>
    <w:rsid w:val="008A7DD4"/>
    <w:rsid w:val="008B0760"/>
    <w:rsid w:val="008B0A41"/>
    <w:rsid w:val="008B3995"/>
    <w:rsid w:val="008B3E66"/>
    <w:rsid w:val="008C746F"/>
    <w:rsid w:val="008C7627"/>
    <w:rsid w:val="008D6BFE"/>
    <w:rsid w:val="008D7586"/>
    <w:rsid w:val="008E42CC"/>
    <w:rsid w:val="00912736"/>
    <w:rsid w:val="00916AE2"/>
    <w:rsid w:val="00925E4F"/>
    <w:rsid w:val="0093276B"/>
    <w:rsid w:val="009479A3"/>
    <w:rsid w:val="00955E05"/>
    <w:rsid w:val="009574EE"/>
    <w:rsid w:val="00962DF4"/>
    <w:rsid w:val="009638FA"/>
    <w:rsid w:val="00966102"/>
    <w:rsid w:val="00966B23"/>
    <w:rsid w:val="0097689D"/>
    <w:rsid w:val="009861A2"/>
    <w:rsid w:val="00987504"/>
    <w:rsid w:val="00992C0F"/>
    <w:rsid w:val="009931F7"/>
    <w:rsid w:val="00995450"/>
    <w:rsid w:val="009958AC"/>
    <w:rsid w:val="009B30E6"/>
    <w:rsid w:val="009B563E"/>
    <w:rsid w:val="009B6A4F"/>
    <w:rsid w:val="009C1879"/>
    <w:rsid w:val="009D2C78"/>
    <w:rsid w:val="009D51AA"/>
    <w:rsid w:val="009D6C1F"/>
    <w:rsid w:val="009D6FEE"/>
    <w:rsid w:val="009D7C1C"/>
    <w:rsid w:val="009D7E29"/>
    <w:rsid w:val="009F0544"/>
    <w:rsid w:val="009F2008"/>
    <w:rsid w:val="009F4751"/>
    <w:rsid w:val="009F6DFF"/>
    <w:rsid w:val="00A009E2"/>
    <w:rsid w:val="00A11FA8"/>
    <w:rsid w:val="00A140A5"/>
    <w:rsid w:val="00A2134B"/>
    <w:rsid w:val="00A23A92"/>
    <w:rsid w:val="00A4515E"/>
    <w:rsid w:val="00A5099E"/>
    <w:rsid w:val="00A50FC9"/>
    <w:rsid w:val="00A53720"/>
    <w:rsid w:val="00A63EA1"/>
    <w:rsid w:val="00A75622"/>
    <w:rsid w:val="00A76C0B"/>
    <w:rsid w:val="00A80D52"/>
    <w:rsid w:val="00A82080"/>
    <w:rsid w:val="00A852FC"/>
    <w:rsid w:val="00A933B2"/>
    <w:rsid w:val="00AB5127"/>
    <w:rsid w:val="00AD2CF7"/>
    <w:rsid w:val="00AE2CBF"/>
    <w:rsid w:val="00AE62A4"/>
    <w:rsid w:val="00AF3E45"/>
    <w:rsid w:val="00B07A65"/>
    <w:rsid w:val="00B31FA9"/>
    <w:rsid w:val="00B35244"/>
    <w:rsid w:val="00B5012C"/>
    <w:rsid w:val="00B5311A"/>
    <w:rsid w:val="00B60BF4"/>
    <w:rsid w:val="00B70D33"/>
    <w:rsid w:val="00B7357F"/>
    <w:rsid w:val="00B77825"/>
    <w:rsid w:val="00B84E06"/>
    <w:rsid w:val="00BB0F8D"/>
    <w:rsid w:val="00BC0437"/>
    <w:rsid w:val="00BC2FFC"/>
    <w:rsid w:val="00BC5874"/>
    <w:rsid w:val="00BC7C9C"/>
    <w:rsid w:val="00BD0FA6"/>
    <w:rsid w:val="00BD1A76"/>
    <w:rsid w:val="00BD76FB"/>
    <w:rsid w:val="00BE48E9"/>
    <w:rsid w:val="00BF7CC9"/>
    <w:rsid w:val="00C10241"/>
    <w:rsid w:val="00C12D0F"/>
    <w:rsid w:val="00C14F59"/>
    <w:rsid w:val="00C173EB"/>
    <w:rsid w:val="00C23A8F"/>
    <w:rsid w:val="00C31087"/>
    <w:rsid w:val="00C37FFA"/>
    <w:rsid w:val="00C43724"/>
    <w:rsid w:val="00C47E07"/>
    <w:rsid w:val="00C56B36"/>
    <w:rsid w:val="00C82793"/>
    <w:rsid w:val="00C85025"/>
    <w:rsid w:val="00C85719"/>
    <w:rsid w:val="00C868FC"/>
    <w:rsid w:val="00C91B23"/>
    <w:rsid w:val="00C96017"/>
    <w:rsid w:val="00C9624C"/>
    <w:rsid w:val="00CB3ED3"/>
    <w:rsid w:val="00CB6C9A"/>
    <w:rsid w:val="00CC1AB6"/>
    <w:rsid w:val="00CC22B5"/>
    <w:rsid w:val="00CC3A99"/>
    <w:rsid w:val="00CF2784"/>
    <w:rsid w:val="00CF3376"/>
    <w:rsid w:val="00CF3546"/>
    <w:rsid w:val="00D0465A"/>
    <w:rsid w:val="00D04E27"/>
    <w:rsid w:val="00D0524E"/>
    <w:rsid w:val="00D13B4F"/>
    <w:rsid w:val="00D15526"/>
    <w:rsid w:val="00D26217"/>
    <w:rsid w:val="00D3167D"/>
    <w:rsid w:val="00D31B5A"/>
    <w:rsid w:val="00D33338"/>
    <w:rsid w:val="00D43D6D"/>
    <w:rsid w:val="00D47E21"/>
    <w:rsid w:val="00D50B51"/>
    <w:rsid w:val="00D53371"/>
    <w:rsid w:val="00D66047"/>
    <w:rsid w:val="00D669C2"/>
    <w:rsid w:val="00D67953"/>
    <w:rsid w:val="00D73D57"/>
    <w:rsid w:val="00D77F02"/>
    <w:rsid w:val="00D93E04"/>
    <w:rsid w:val="00D94427"/>
    <w:rsid w:val="00DA4F75"/>
    <w:rsid w:val="00DB564F"/>
    <w:rsid w:val="00DC55C9"/>
    <w:rsid w:val="00DC7891"/>
    <w:rsid w:val="00DE5703"/>
    <w:rsid w:val="00DE7473"/>
    <w:rsid w:val="00DF1620"/>
    <w:rsid w:val="00E0258F"/>
    <w:rsid w:val="00E126DB"/>
    <w:rsid w:val="00E15392"/>
    <w:rsid w:val="00E15E2A"/>
    <w:rsid w:val="00E21BA0"/>
    <w:rsid w:val="00E60018"/>
    <w:rsid w:val="00E65546"/>
    <w:rsid w:val="00E77836"/>
    <w:rsid w:val="00E872B3"/>
    <w:rsid w:val="00EB5382"/>
    <w:rsid w:val="00EB5623"/>
    <w:rsid w:val="00EB67CF"/>
    <w:rsid w:val="00EC16E5"/>
    <w:rsid w:val="00EE6DED"/>
    <w:rsid w:val="00EF21D4"/>
    <w:rsid w:val="00EF2EF5"/>
    <w:rsid w:val="00F06BD0"/>
    <w:rsid w:val="00F07F42"/>
    <w:rsid w:val="00F12C7A"/>
    <w:rsid w:val="00F16565"/>
    <w:rsid w:val="00F40BC6"/>
    <w:rsid w:val="00F414BB"/>
    <w:rsid w:val="00F53F51"/>
    <w:rsid w:val="00F563B8"/>
    <w:rsid w:val="00F80F57"/>
    <w:rsid w:val="00F85AD9"/>
    <w:rsid w:val="00F93561"/>
    <w:rsid w:val="00FA086A"/>
    <w:rsid w:val="00FA25D0"/>
    <w:rsid w:val="00FA73F4"/>
    <w:rsid w:val="00FB45B3"/>
    <w:rsid w:val="00FC6AAE"/>
    <w:rsid w:val="00FC73CB"/>
    <w:rsid w:val="00FD757B"/>
    <w:rsid w:val="00FE21E8"/>
    <w:rsid w:val="00FE34C8"/>
    <w:rsid w:val="00FE7895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C106B"/>
  <w15:chartTrackingRefBased/>
  <w15:docId w15:val="{033F3B28-6DE6-44A5-A205-4696658EF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D1CCE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D1CCE"/>
    <w:pPr>
      <w:tabs>
        <w:tab w:val="right" w:pos="8392"/>
      </w:tabs>
    </w:pPr>
    <w:rPr>
      <w:sz w:val="24"/>
    </w:rPr>
  </w:style>
  <w:style w:type="paragraph" w:styleId="Pidipagina">
    <w:name w:val="footer"/>
    <w:basedOn w:val="Normale"/>
    <w:link w:val="PidipaginaCarattere"/>
    <w:uiPriority w:val="99"/>
    <w:rsid w:val="001D1CC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D1CCE"/>
  </w:style>
  <w:style w:type="paragraph" w:styleId="Testodelblocco">
    <w:name w:val="Block Text"/>
    <w:basedOn w:val="Normale"/>
    <w:rsid w:val="001D1CCE"/>
    <w:pPr>
      <w:ind w:left="567" w:right="263"/>
      <w:jc w:val="both"/>
    </w:pPr>
    <w:rPr>
      <w:rFonts w:ascii="Arial" w:hAnsi="Arial" w:cs="Arial"/>
    </w:rPr>
  </w:style>
  <w:style w:type="paragraph" w:styleId="Testofumetto">
    <w:name w:val="Balloon Text"/>
    <w:basedOn w:val="Normale"/>
    <w:semiHidden/>
    <w:rsid w:val="00843151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2D78CC"/>
    <w:rPr>
      <w:color w:val="0000FF"/>
      <w:u w:val="single"/>
    </w:rPr>
  </w:style>
  <w:style w:type="paragraph" w:styleId="NormaleWeb">
    <w:name w:val="Normal (Web)"/>
    <w:basedOn w:val="Normale"/>
    <w:rsid w:val="002D78CC"/>
    <w:pPr>
      <w:spacing w:before="100" w:beforeAutospacing="1" w:after="100" w:afterAutospacing="1"/>
    </w:pPr>
    <w:rPr>
      <w:sz w:val="24"/>
      <w:szCs w:val="24"/>
    </w:rPr>
  </w:style>
  <w:style w:type="paragraph" w:styleId="Titolo">
    <w:name w:val="Title"/>
    <w:basedOn w:val="Normale"/>
    <w:qFormat/>
    <w:rsid w:val="00744870"/>
    <w:pPr>
      <w:jc w:val="center"/>
    </w:pPr>
    <w:rPr>
      <w:b/>
      <w:bCs/>
      <w:sz w:val="28"/>
      <w:szCs w:val="24"/>
    </w:rPr>
  </w:style>
  <w:style w:type="paragraph" w:styleId="Intestazione">
    <w:name w:val="header"/>
    <w:basedOn w:val="Normale"/>
    <w:rsid w:val="007C0FD0"/>
    <w:pPr>
      <w:tabs>
        <w:tab w:val="center" w:pos="4819"/>
        <w:tab w:val="right" w:pos="9638"/>
      </w:tabs>
    </w:pPr>
  </w:style>
  <w:style w:type="paragraph" w:customStyle="1" w:styleId="ElenchiNumerati">
    <w:name w:val="Elenchi Numerati"/>
    <w:basedOn w:val="Normale"/>
    <w:rsid w:val="009B6A4F"/>
    <w:pPr>
      <w:numPr>
        <w:numId w:val="10"/>
      </w:numPr>
      <w:overflowPunct w:val="0"/>
      <w:adjustRightInd w:val="0"/>
      <w:spacing w:line="336" w:lineRule="auto"/>
      <w:jc w:val="both"/>
    </w:pPr>
    <w:rPr>
      <w:sz w:val="24"/>
    </w:rPr>
  </w:style>
  <w:style w:type="paragraph" w:styleId="Testonotadichiusura">
    <w:name w:val="endnote text"/>
    <w:basedOn w:val="Normale"/>
    <w:link w:val="TestonotadichiusuraCarattere"/>
    <w:semiHidden/>
    <w:rsid w:val="00A50FC9"/>
    <w:pPr>
      <w:widowControl w:val="0"/>
    </w:pPr>
    <w:rPr>
      <w:rFonts w:ascii="Courier New" w:hAnsi="Courier New"/>
      <w:sz w:val="24"/>
    </w:rPr>
  </w:style>
  <w:style w:type="character" w:customStyle="1" w:styleId="TestonotadichiusuraCarattere">
    <w:name w:val="Testo nota di chiusura Carattere"/>
    <w:link w:val="Testonotadichiusura"/>
    <w:semiHidden/>
    <w:rsid w:val="00A50FC9"/>
    <w:rPr>
      <w:rFonts w:ascii="Courier New" w:hAnsi="Courier New"/>
      <w:sz w:val="24"/>
      <w:lang w:val="it-IT" w:eastAsia="it-IT" w:bidi="ar-SA"/>
    </w:rPr>
  </w:style>
  <w:style w:type="paragraph" w:styleId="Testonotaapidipagina">
    <w:name w:val="footnote text"/>
    <w:basedOn w:val="Normale"/>
    <w:semiHidden/>
    <w:rsid w:val="00A50FC9"/>
  </w:style>
  <w:style w:type="character" w:styleId="Rimandonotaapidipagina">
    <w:name w:val="footnote reference"/>
    <w:semiHidden/>
    <w:rsid w:val="00A50FC9"/>
    <w:rPr>
      <w:vertAlign w:val="superscript"/>
    </w:rPr>
  </w:style>
  <w:style w:type="paragraph" w:styleId="Testonormale">
    <w:name w:val="Plain Text"/>
    <w:basedOn w:val="Normale"/>
    <w:rsid w:val="00D50B51"/>
    <w:rPr>
      <w:rFonts w:ascii="Courier New" w:hAnsi="Courier New" w:cs="Courier New"/>
    </w:rPr>
  </w:style>
  <w:style w:type="character" w:styleId="Enfasigrassetto">
    <w:name w:val="Strong"/>
    <w:qFormat/>
    <w:rsid w:val="00D50B51"/>
    <w:rPr>
      <w:b/>
      <w:bCs/>
    </w:rPr>
  </w:style>
  <w:style w:type="character" w:styleId="Enfasicorsivo">
    <w:name w:val="Emphasis"/>
    <w:qFormat/>
    <w:rsid w:val="00D50B51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AE62A4"/>
  </w:style>
  <w:style w:type="paragraph" w:styleId="Paragrafoelenco">
    <w:name w:val="List Paragraph"/>
    <w:basedOn w:val="Normale"/>
    <w:uiPriority w:val="34"/>
    <w:qFormat/>
    <w:rsid w:val="00185879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603BC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rsid w:val="00603B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99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6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hyperlink" Target="https://www.enti33.it/(S(frgjjlyq13yljayftqln4niu))/CIRA/DocDownload/DocDownloadPartial/2546946?NomeCampo=IDDOCUMENT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www.enti33.it/CIRA/DocDownload/105225/IDDOCUMENTO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footer" Target="footer2.xml"/><Relationship Id="rId10" Type="http://schemas.openxmlformats.org/officeDocument/2006/relationships/image" Target="media/image3.wmf"/><Relationship Id="rId19" Type="http://schemas.openxmlformats.org/officeDocument/2006/relationships/hyperlink" Target="https://www.cira.it/it/fornitori/bandi-di-gar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6335-C9C0-4117-91F8-475313846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UNICA</vt:lpstr>
    </vt:vector>
  </TitlesOfParts>
  <Company>CIRA scpa</Company>
  <LinksUpToDate>false</LinksUpToDate>
  <CharactersWithSpaces>4763</CharactersWithSpaces>
  <SharedDoc>false</SharedDoc>
  <HLinks>
    <vt:vector size="6" baseType="variant">
      <vt:variant>
        <vt:i4>7143522</vt:i4>
      </vt:variant>
      <vt:variant>
        <vt:i4>30</vt:i4>
      </vt:variant>
      <vt:variant>
        <vt:i4>0</vt:i4>
      </vt:variant>
      <vt:variant>
        <vt:i4>5</vt:i4>
      </vt:variant>
      <vt:variant>
        <vt:lpwstr>https://www.trasparenza33.it/pa33-web/allegati/8691/0?callback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UNICA</dc:title>
  <dc:subject/>
  <dc:creator>fean525</dc:creator>
  <cp:keywords/>
  <cp:lastModifiedBy>Beatrice D’innella</cp:lastModifiedBy>
  <cp:revision>3</cp:revision>
  <cp:lastPrinted>2018-07-17T14:18:00Z</cp:lastPrinted>
  <dcterms:created xsi:type="dcterms:W3CDTF">2025-09-10T14:40:00Z</dcterms:created>
  <dcterms:modified xsi:type="dcterms:W3CDTF">2025-10-03T11:48:00Z</dcterms:modified>
</cp:coreProperties>
</file>